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DF3A9" w14:textId="77777777" w:rsidR="004C29A8" w:rsidRDefault="004C29A8">
      <w:pPr>
        <w:rPr>
          <w:b/>
        </w:rPr>
      </w:pPr>
    </w:p>
    <w:p w14:paraId="7DC96133" w14:textId="77777777" w:rsidR="004C29A8" w:rsidRDefault="004C29A8">
      <w:pPr>
        <w:rPr>
          <w:b/>
        </w:rPr>
      </w:pPr>
    </w:p>
    <w:p w14:paraId="31A2D452" w14:textId="77777777" w:rsidR="004C29A8" w:rsidRDefault="004C29A8">
      <w:pPr>
        <w:rPr>
          <w:b/>
        </w:rPr>
      </w:pPr>
    </w:p>
    <w:p w14:paraId="7A3954E1" w14:textId="1DD71C27" w:rsidR="004C29A8" w:rsidRPr="008E07C5" w:rsidRDefault="004C29A8" w:rsidP="007542CB">
      <w:pPr>
        <w:spacing w:line="360" w:lineRule="auto"/>
        <w:rPr>
          <w:b/>
          <w:sz w:val="32"/>
        </w:rPr>
      </w:pPr>
      <w:proofErr w:type="spellStart"/>
      <w:r w:rsidRPr="008E07C5">
        <w:rPr>
          <w:b/>
          <w:sz w:val="32"/>
        </w:rPr>
        <w:t>Ileal</w:t>
      </w:r>
      <w:proofErr w:type="spellEnd"/>
      <w:r w:rsidRPr="008E07C5">
        <w:rPr>
          <w:b/>
          <w:sz w:val="32"/>
        </w:rPr>
        <w:t xml:space="preserve"> </w:t>
      </w:r>
      <w:proofErr w:type="spellStart"/>
      <w:r w:rsidRPr="008E07C5">
        <w:rPr>
          <w:b/>
          <w:sz w:val="32"/>
        </w:rPr>
        <w:t>lactobezoar</w:t>
      </w:r>
      <w:proofErr w:type="spellEnd"/>
      <w:r w:rsidRPr="008E07C5">
        <w:rPr>
          <w:b/>
          <w:sz w:val="32"/>
        </w:rPr>
        <w:t xml:space="preserve"> in </w:t>
      </w:r>
      <w:r w:rsidR="00C67FAE">
        <w:rPr>
          <w:b/>
          <w:sz w:val="32"/>
        </w:rPr>
        <w:t xml:space="preserve">an </w:t>
      </w:r>
      <w:r w:rsidRPr="008E07C5">
        <w:rPr>
          <w:b/>
          <w:sz w:val="32"/>
        </w:rPr>
        <w:t>extreme premature infant complicated by intestinal perforation: A case report</w:t>
      </w:r>
      <w:r w:rsidR="00AE6B52">
        <w:rPr>
          <w:b/>
          <w:sz w:val="32"/>
        </w:rPr>
        <w:t xml:space="preserve"> </w:t>
      </w:r>
    </w:p>
    <w:p w14:paraId="047A2338" w14:textId="77777777" w:rsidR="004C29A8" w:rsidRPr="003C2204" w:rsidRDefault="004C29A8" w:rsidP="004C29A8">
      <w:pPr>
        <w:rPr>
          <w:b/>
          <w:sz w:val="24"/>
        </w:rPr>
      </w:pPr>
    </w:p>
    <w:p w14:paraId="4EB80BC1" w14:textId="57AD39C9" w:rsidR="004C29A8" w:rsidRPr="003C2204" w:rsidRDefault="004C29A8" w:rsidP="00DD61A0">
      <w:pPr>
        <w:rPr>
          <w:b/>
          <w:sz w:val="24"/>
        </w:rPr>
      </w:pPr>
      <w:r w:rsidRPr="003C2204">
        <w:rPr>
          <w:b/>
          <w:sz w:val="24"/>
        </w:rPr>
        <w:t>Moh</w:t>
      </w:r>
      <w:r w:rsidR="008E07C5" w:rsidRPr="003C2204">
        <w:rPr>
          <w:b/>
          <w:sz w:val="24"/>
        </w:rPr>
        <w:t xml:space="preserve">amed </w:t>
      </w:r>
      <w:proofErr w:type="spellStart"/>
      <w:r w:rsidR="008E07C5" w:rsidRPr="003C2204">
        <w:rPr>
          <w:b/>
          <w:sz w:val="24"/>
        </w:rPr>
        <w:t>Elkhouli</w:t>
      </w:r>
      <w:proofErr w:type="spellEnd"/>
      <w:r w:rsidR="00C67FAE" w:rsidRPr="003C2204">
        <w:rPr>
          <w:b/>
          <w:sz w:val="24"/>
        </w:rPr>
        <w:t xml:space="preserve"> </w:t>
      </w:r>
      <w:r w:rsidR="00C67FAE" w:rsidRPr="003C2204">
        <w:rPr>
          <w:b/>
          <w:sz w:val="24"/>
          <w:vertAlign w:val="superscript"/>
        </w:rPr>
        <w:t>a, c</w:t>
      </w:r>
      <w:r w:rsidR="00C67FAE" w:rsidRPr="003C2204">
        <w:rPr>
          <w:b/>
          <w:sz w:val="24"/>
        </w:rPr>
        <w:t xml:space="preserve">, </w:t>
      </w:r>
      <w:proofErr w:type="spellStart"/>
      <w:r w:rsidR="008E07C5" w:rsidRPr="003C2204">
        <w:rPr>
          <w:b/>
          <w:sz w:val="24"/>
        </w:rPr>
        <w:t>Farid</w:t>
      </w:r>
      <w:proofErr w:type="spellEnd"/>
      <w:r w:rsidR="008E07C5" w:rsidRPr="003C2204">
        <w:rPr>
          <w:b/>
          <w:sz w:val="24"/>
        </w:rPr>
        <w:t xml:space="preserve"> </w:t>
      </w:r>
      <w:proofErr w:type="spellStart"/>
      <w:r w:rsidR="008E07C5" w:rsidRPr="003C2204">
        <w:rPr>
          <w:b/>
          <w:sz w:val="24"/>
        </w:rPr>
        <w:t>Aleali</w:t>
      </w:r>
      <w:proofErr w:type="spellEnd"/>
      <w:r w:rsidR="00C67FAE" w:rsidRPr="003C2204">
        <w:rPr>
          <w:b/>
          <w:sz w:val="24"/>
        </w:rPr>
        <w:t xml:space="preserve"> </w:t>
      </w:r>
      <w:r w:rsidR="00C67FAE" w:rsidRPr="003C2204">
        <w:rPr>
          <w:b/>
          <w:sz w:val="24"/>
          <w:vertAlign w:val="superscript"/>
        </w:rPr>
        <w:t>a, c</w:t>
      </w:r>
      <w:r w:rsidR="008E07C5" w:rsidRPr="003C2204">
        <w:rPr>
          <w:b/>
          <w:sz w:val="24"/>
        </w:rPr>
        <w:t xml:space="preserve">, Ayah </w:t>
      </w:r>
      <w:proofErr w:type="spellStart"/>
      <w:r w:rsidR="008E07C5" w:rsidRPr="003C2204">
        <w:rPr>
          <w:b/>
          <w:sz w:val="24"/>
        </w:rPr>
        <w:t>Alzamroon</w:t>
      </w:r>
      <w:r w:rsidR="00022386">
        <w:rPr>
          <w:b/>
          <w:sz w:val="24"/>
        </w:rPr>
        <w:t>i</w:t>
      </w:r>
      <w:proofErr w:type="spellEnd"/>
      <w:r w:rsidR="00C67FAE" w:rsidRPr="003C2204">
        <w:rPr>
          <w:b/>
          <w:sz w:val="24"/>
        </w:rPr>
        <w:t xml:space="preserve"> </w:t>
      </w:r>
      <w:proofErr w:type="spellStart"/>
      <w:proofErr w:type="gramStart"/>
      <w:r w:rsidR="00C67FAE" w:rsidRPr="003C2204">
        <w:rPr>
          <w:b/>
          <w:sz w:val="24"/>
          <w:vertAlign w:val="superscript"/>
        </w:rPr>
        <w:t>b</w:t>
      </w:r>
      <w:r w:rsidR="008E07C5" w:rsidRPr="003C2204">
        <w:rPr>
          <w:b/>
          <w:sz w:val="24"/>
          <w:vertAlign w:val="superscript"/>
        </w:rPr>
        <w:t>,</w:t>
      </w:r>
      <w:r w:rsidR="00C67FAE" w:rsidRPr="003C2204">
        <w:rPr>
          <w:b/>
          <w:sz w:val="24"/>
          <w:vertAlign w:val="superscript"/>
        </w:rPr>
        <w:t>c</w:t>
      </w:r>
      <w:proofErr w:type="spellEnd"/>
      <w:proofErr w:type="gramEnd"/>
      <w:r w:rsidR="00C67FAE" w:rsidRPr="003C2204">
        <w:rPr>
          <w:b/>
          <w:sz w:val="24"/>
        </w:rPr>
        <w:t xml:space="preserve">, </w:t>
      </w:r>
      <w:r w:rsidR="008E07C5" w:rsidRPr="003C2204">
        <w:rPr>
          <w:b/>
          <w:sz w:val="24"/>
        </w:rPr>
        <w:t>Priscilla Chiu</w:t>
      </w:r>
      <w:r w:rsidR="00C67FAE" w:rsidRPr="003C2204">
        <w:rPr>
          <w:b/>
          <w:sz w:val="24"/>
        </w:rPr>
        <w:t xml:space="preserve"> </w:t>
      </w:r>
      <w:proofErr w:type="spellStart"/>
      <w:r w:rsidR="00C67FAE" w:rsidRPr="003C2204">
        <w:rPr>
          <w:b/>
          <w:sz w:val="24"/>
          <w:vertAlign w:val="superscript"/>
        </w:rPr>
        <w:t>b,c</w:t>
      </w:r>
      <w:proofErr w:type="spellEnd"/>
      <w:r w:rsidR="008E07C5" w:rsidRPr="003C2204">
        <w:rPr>
          <w:b/>
          <w:sz w:val="24"/>
        </w:rPr>
        <w:t xml:space="preserve">, </w:t>
      </w:r>
      <w:r w:rsidRPr="003C2204">
        <w:rPr>
          <w:b/>
          <w:sz w:val="24"/>
        </w:rPr>
        <w:t xml:space="preserve">Estelle </w:t>
      </w:r>
      <w:proofErr w:type="spellStart"/>
      <w:r w:rsidRPr="003C2204">
        <w:rPr>
          <w:b/>
          <w:sz w:val="24"/>
        </w:rPr>
        <w:t>Gauda</w:t>
      </w:r>
      <w:r w:rsidR="00C67FAE" w:rsidRPr="003C2204">
        <w:rPr>
          <w:b/>
          <w:sz w:val="24"/>
          <w:vertAlign w:val="superscript"/>
        </w:rPr>
        <w:t>a</w:t>
      </w:r>
      <w:proofErr w:type="spellEnd"/>
      <w:r w:rsidR="00C67FAE" w:rsidRPr="003C2204">
        <w:rPr>
          <w:b/>
          <w:sz w:val="24"/>
          <w:vertAlign w:val="superscript"/>
        </w:rPr>
        <w:t>, c</w:t>
      </w:r>
    </w:p>
    <w:p w14:paraId="05A7CD46" w14:textId="77777777" w:rsidR="004C29A8" w:rsidRDefault="004C29A8" w:rsidP="00DD61A0">
      <w:pPr>
        <w:rPr>
          <w:b/>
        </w:rPr>
      </w:pPr>
    </w:p>
    <w:p w14:paraId="117AA7F6" w14:textId="77777777" w:rsidR="004C29A8" w:rsidRDefault="004C29A8">
      <w:pPr>
        <w:rPr>
          <w:b/>
        </w:rPr>
      </w:pPr>
    </w:p>
    <w:p w14:paraId="4EFA9C5E" w14:textId="118F8146" w:rsidR="005C2D40" w:rsidRPr="003C2204" w:rsidRDefault="005C2D40">
      <w:pPr>
        <w:rPr>
          <w:sz w:val="24"/>
        </w:rPr>
      </w:pPr>
      <w:r w:rsidRPr="003C2204">
        <w:rPr>
          <w:sz w:val="24"/>
          <w:vertAlign w:val="superscript"/>
        </w:rPr>
        <w:t>a</w:t>
      </w:r>
      <w:r w:rsidRPr="003C2204">
        <w:rPr>
          <w:sz w:val="24"/>
        </w:rPr>
        <w:t xml:space="preserve"> Neonatology Department, The Hospital for Sick Children, T</w:t>
      </w:r>
      <w:r w:rsidR="003C2204">
        <w:rPr>
          <w:sz w:val="24"/>
        </w:rPr>
        <w:t xml:space="preserve">oronto, Ontario, Canada </w:t>
      </w:r>
    </w:p>
    <w:p w14:paraId="0E2AE622" w14:textId="77777777" w:rsidR="003C2204" w:rsidRDefault="005C2D40">
      <w:pPr>
        <w:rPr>
          <w:sz w:val="24"/>
        </w:rPr>
      </w:pPr>
      <w:r w:rsidRPr="003C2204">
        <w:rPr>
          <w:sz w:val="24"/>
          <w:vertAlign w:val="superscript"/>
        </w:rPr>
        <w:t xml:space="preserve">b </w:t>
      </w:r>
      <w:r w:rsidR="003C2204">
        <w:rPr>
          <w:sz w:val="24"/>
        </w:rPr>
        <w:t>Division of General and Thoracic Surgery</w:t>
      </w:r>
      <w:r w:rsidRPr="003C2204">
        <w:rPr>
          <w:sz w:val="24"/>
        </w:rPr>
        <w:t xml:space="preserve">, The Hospital for Sick Children, Toronto, Ontario, </w:t>
      </w:r>
      <w:r w:rsidR="003C2204">
        <w:rPr>
          <w:sz w:val="24"/>
        </w:rPr>
        <w:t xml:space="preserve"> </w:t>
      </w:r>
    </w:p>
    <w:p w14:paraId="5EBBE559" w14:textId="7B2F7313" w:rsidR="005C2D40" w:rsidRPr="003C2204" w:rsidRDefault="003C2204">
      <w:pPr>
        <w:rPr>
          <w:sz w:val="24"/>
        </w:rPr>
      </w:pPr>
      <w:r>
        <w:rPr>
          <w:sz w:val="24"/>
        </w:rPr>
        <w:t xml:space="preserve">  </w:t>
      </w:r>
      <w:r w:rsidR="005C2D40" w:rsidRPr="003C2204">
        <w:rPr>
          <w:sz w:val="24"/>
        </w:rPr>
        <w:t xml:space="preserve">Canada </w:t>
      </w:r>
    </w:p>
    <w:p w14:paraId="298A3E51" w14:textId="5E99F3C3" w:rsidR="004C29A8" w:rsidRPr="003C2204" w:rsidRDefault="005C2D40">
      <w:pPr>
        <w:rPr>
          <w:sz w:val="24"/>
        </w:rPr>
      </w:pPr>
      <w:r w:rsidRPr="003C2204">
        <w:rPr>
          <w:sz w:val="24"/>
          <w:vertAlign w:val="superscript"/>
        </w:rPr>
        <w:t>c</w:t>
      </w:r>
      <w:r w:rsidRPr="003C2204">
        <w:rPr>
          <w:sz w:val="24"/>
        </w:rPr>
        <w:t xml:space="preserve"> University of Toronto, Toronto, Ontario, Canada</w:t>
      </w:r>
    </w:p>
    <w:p w14:paraId="37857AE0" w14:textId="77777777" w:rsidR="004C29A8" w:rsidRDefault="004C29A8">
      <w:pPr>
        <w:rPr>
          <w:b/>
        </w:rPr>
      </w:pPr>
    </w:p>
    <w:p w14:paraId="16C7A7DD" w14:textId="77777777" w:rsidR="004C29A8" w:rsidRDefault="004C29A8">
      <w:pPr>
        <w:rPr>
          <w:b/>
        </w:rPr>
      </w:pPr>
    </w:p>
    <w:p w14:paraId="047F7D84" w14:textId="41509581" w:rsidR="004C29A8" w:rsidRPr="00615F32" w:rsidRDefault="00253550">
      <w:pPr>
        <w:rPr>
          <w:b/>
          <w:sz w:val="28"/>
        </w:rPr>
      </w:pPr>
      <w:r>
        <w:rPr>
          <w:b/>
          <w:sz w:val="28"/>
        </w:rPr>
        <w:t>Corresponding a</w:t>
      </w:r>
      <w:r w:rsidR="00C67FAE" w:rsidRPr="00615F32">
        <w:rPr>
          <w:b/>
          <w:sz w:val="28"/>
        </w:rPr>
        <w:t xml:space="preserve">uthor: </w:t>
      </w:r>
    </w:p>
    <w:p w14:paraId="0B009988" w14:textId="06E22D26" w:rsidR="00C67FAE" w:rsidRPr="004510AF" w:rsidRDefault="00062ABB">
      <w:pPr>
        <w:rPr>
          <w:b/>
          <w:sz w:val="24"/>
        </w:rPr>
      </w:pPr>
      <w:r w:rsidRPr="004510AF">
        <w:rPr>
          <w:b/>
          <w:sz w:val="24"/>
        </w:rPr>
        <w:t xml:space="preserve">Dr. </w:t>
      </w:r>
      <w:r w:rsidR="00C67FAE" w:rsidRPr="004510AF">
        <w:rPr>
          <w:b/>
          <w:sz w:val="24"/>
        </w:rPr>
        <w:t xml:space="preserve">Estelle </w:t>
      </w:r>
      <w:proofErr w:type="spellStart"/>
      <w:r w:rsidR="00C67FAE" w:rsidRPr="004510AF">
        <w:rPr>
          <w:b/>
          <w:sz w:val="24"/>
        </w:rPr>
        <w:t>Gauda</w:t>
      </w:r>
      <w:proofErr w:type="spellEnd"/>
      <w:r w:rsidR="00C67FAE" w:rsidRPr="004510AF">
        <w:rPr>
          <w:b/>
          <w:sz w:val="24"/>
        </w:rPr>
        <w:t xml:space="preserve"> </w:t>
      </w:r>
    </w:p>
    <w:p w14:paraId="2DEAC95F" w14:textId="4D77E9C1" w:rsidR="00062ABB" w:rsidRPr="004510AF" w:rsidRDefault="003C2204">
      <w:pPr>
        <w:rPr>
          <w:b/>
          <w:sz w:val="24"/>
        </w:rPr>
      </w:pPr>
      <w:r w:rsidRPr="004510AF">
        <w:rPr>
          <w:b/>
          <w:sz w:val="24"/>
        </w:rPr>
        <w:t>555 University Avenue</w:t>
      </w:r>
    </w:p>
    <w:p w14:paraId="2DB970D3" w14:textId="77777777" w:rsidR="0064680A" w:rsidRPr="004510AF" w:rsidRDefault="003C2204">
      <w:pPr>
        <w:rPr>
          <w:b/>
          <w:sz w:val="24"/>
        </w:rPr>
      </w:pPr>
      <w:r w:rsidRPr="004510AF">
        <w:rPr>
          <w:b/>
          <w:sz w:val="24"/>
        </w:rPr>
        <w:t xml:space="preserve">M5G 1X8, Toronto, </w:t>
      </w:r>
    </w:p>
    <w:p w14:paraId="0C4F6FFA" w14:textId="3FF2D808" w:rsidR="003C2204" w:rsidRPr="004510AF" w:rsidRDefault="0064680A">
      <w:pPr>
        <w:rPr>
          <w:b/>
          <w:sz w:val="24"/>
        </w:rPr>
      </w:pPr>
      <w:r w:rsidRPr="004510AF">
        <w:rPr>
          <w:b/>
          <w:sz w:val="24"/>
        </w:rPr>
        <w:t>Ontario</w:t>
      </w:r>
      <w:r w:rsidR="003C2204" w:rsidRPr="004510AF">
        <w:rPr>
          <w:b/>
          <w:sz w:val="24"/>
        </w:rPr>
        <w:t xml:space="preserve">, Canada </w:t>
      </w:r>
    </w:p>
    <w:p w14:paraId="7D82360C" w14:textId="7D01A28D" w:rsidR="008E6734" w:rsidRPr="004510AF" w:rsidRDefault="008E6734">
      <w:pPr>
        <w:rPr>
          <w:b/>
          <w:sz w:val="24"/>
        </w:rPr>
      </w:pPr>
      <w:r w:rsidRPr="004510AF">
        <w:rPr>
          <w:b/>
          <w:sz w:val="24"/>
        </w:rPr>
        <w:t xml:space="preserve">Email: </w:t>
      </w:r>
      <w:r w:rsidR="009D7877">
        <w:rPr>
          <w:b/>
          <w:sz w:val="24"/>
        </w:rPr>
        <w:t>E</w:t>
      </w:r>
      <w:r w:rsidRPr="004510AF">
        <w:rPr>
          <w:b/>
          <w:sz w:val="24"/>
        </w:rPr>
        <w:t>stelle.gauda@sickkids.ca</w:t>
      </w:r>
    </w:p>
    <w:p w14:paraId="29FED538" w14:textId="77777777" w:rsidR="004C29A8" w:rsidRDefault="004C29A8">
      <w:pPr>
        <w:rPr>
          <w:b/>
        </w:rPr>
      </w:pPr>
    </w:p>
    <w:p w14:paraId="30469BE3" w14:textId="77777777" w:rsidR="004C29A8" w:rsidRDefault="004C29A8">
      <w:pPr>
        <w:rPr>
          <w:b/>
        </w:rPr>
      </w:pPr>
    </w:p>
    <w:p w14:paraId="1FD72570" w14:textId="77777777" w:rsidR="004C29A8" w:rsidRDefault="004C29A8">
      <w:pPr>
        <w:rPr>
          <w:b/>
        </w:rPr>
      </w:pPr>
    </w:p>
    <w:p w14:paraId="1BC40897" w14:textId="77777777" w:rsidR="004C29A8" w:rsidRDefault="004C29A8">
      <w:pPr>
        <w:rPr>
          <w:b/>
        </w:rPr>
      </w:pPr>
    </w:p>
    <w:p w14:paraId="4A8A4699" w14:textId="77777777" w:rsidR="004C29A8" w:rsidRDefault="004C29A8">
      <w:pPr>
        <w:rPr>
          <w:b/>
        </w:rPr>
      </w:pPr>
    </w:p>
    <w:p w14:paraId="35C328D6" w14:textId="77777777" w:rsidR="004C29A8" w:rsidRDefault="004C29A8">
      <w:pPr>
        <w:rPr>
          <w:b/>
        </w:rPr>
      </w:pPr>
    </w:p>
    <w:p w14:paraId="71F7F3BA" w14:textId="4D4A6AEE" w:rsidR="00440E38" w:rsidRPr="00253550" w:rsidRDefault="001D4A60">
      <w:pPr>
        <w:rPr>
          <w:b/>
          <w:sz w:val="28"/>
        </w:rPr>
      </w:pPr>
      <w:r w:rsidRPr="00253550">
        <w:rPr>
          <w:b/>
          <w:sz w:val="28"/>
        </w:rPr>
        <w:lastRenderedPageBreak/>
        <w:t xml:space="preserve">ABSTRACT: </w:t>
      </w:r>
    </w:p>
    <w:p w14:paraId="504E123E" w14:textId="77777777" w:rsidR="00440E38" w:rsidRPr="007D2B56" w:rsidRDefault="00440E38">
      <w:pPr>
        <w:rPr>
          <w:sz w:val="24"/>
        </w:rPr>
      </w:pPr>
    </w:p>
    <w:p w14:paraId="6335DB08" w14:textId="3C772F3E" w:rsidR="006231BE" w:rsidRPr="007D2B56" w:rsidRDefault="004A59B2" w:rsidP="0064680A">
      <w:pPr>
        <w:spacing w:line="480" w:lineRule="auto"/>
        <w:rPr>
          <w:sz w:val="24"/>
        </w:rPr>
      </w:pPr>
      <w:r w:rsidRPr="004A59B2">
        <w:rPr>
          <w:b/>
          <w:sz w:val="24"/>
        </w:rPr>
        <w:t>Introduction</w:t>
      </w:r>
      <w:r w:rsidR="00C52B2A" w:rsidRPr="007D2B56">
        <w:rPr>
          <w:sz w:val="24"/>
        </w:rPr>
        <w:t xml:space="preserve">: </w:t>
      </w:r>
      <w:proofErr w:type="spellStart"/>
      <w:r w:rsidR="006231BE" w:rsidRPr="007D2B56">
        <w:rPr>
          <w:sz w:val="24"/>
        </w:rPr>
        <w:t>Lactobezoar</w:t>
      </w:r>
      <w:proofErr w:type="spellEnd"/>
      <w:r w:rsidR="00116DF4" w:rsidRPr="007D2B56">
        <w:rPr>
          <w:sz w:val="24"/>
        </w:rPr>
        <w:t xml:space="preserve">, </w:t>
      </w:r>
      <w:r w:rsidR="00C9110C" w:rsidRPr="007D2B56">
        <w:rPr>
          <w:sz w:val="24"/>
        </w:rPr>
        <w:t xml:space="preserve">which is characterized by </w:t>
      </w:r>
      <w:r w:rsidR="00292DD9" w:rsidRPr="007D2B56">
        <w:rPr>
          <w:sz w:val="24"/>
        </w:rPr>
        <w:t>an aggregatio</w:t>
      </w:r>
      <w:r w:rsidR="00B62E2B" w:rsidRPr="007D2B56">
        <w:rPr>
          <w:sz w:val="24"/>
        </w:rPr>
        <w:t>n of mucus and undigested milk,</w:t>
      </w:r>
      <w:r w:rsidR="006231BE" w:rsidRPr="007D2B56">
        <w:rPr>
          <w:sz w:val="24"/>
        </w:rPr>
        <w:t xml:space="preserve"> is a</w:t>
      </w:r>
      <w:r w:rsidR="00D2374E">
        <w:rPr>
          <w:sz w:val="24"/>
        </w:rPr>
        <w:t xml:space="preserve"> </w:t>
      </w:r>
      <w:r w:rsidR="006231BE" w:rsidRPr="007D2B56">
        <w:rPr>
          <w:sz w:val="24"/>
        </w:rPr>
        <w:t xml:space="preserve">rare </w:t>
      </w:r>
      <w:r w:rsidR="00022386">
        <w:rPr>
          <w:sz w:val="24"/>
        </w:rPr>
        <w:t xml:space="preserve">gastrointestinal </w:t>
      </w:r>
      <w:r w:rsidR="006231BE" w:rsidRPr="007D2B56">
        <w:rPr>
          <w:sz w:val="24"/>
        </w:rPr>
        <w:t xml:space="preserve">complication that has been reported to occur </w:t>
      </w:r>
      <w:r w:rsidR="00292DD9" w:rsidRPr="007D2B56">
        <w:rPr>
          <w:sz w:val="24"/>
        </w:rPr>
        <w:t xml:space="preserve">predominately </w:t>
      </w:r>
      <w:r w:rsidR="006231BE" w:rsidRPr="007D2B56">
        <w:rPr>
          <w:sz w:val="24"/>
        </w:rPr>
        <w:t>in the stomach</w:t>
      </w:r>
      <w:r w:rsidR="000630EC">
        <w:rPr>
          <w:sz w:val="24"/>
        </w:rPr>
        <w:t xml:space="preserve"> of </w:t>
      </w:r>
      <w:r w:rsidR="00276580">
        <w:rPr>
          <w:sz w:val="24"/>
        </w:rPr>
        <w:t xml:space="preserve">high-caloric </w:t>
      </w:r>
      <w:r w:rsidR="000630EC">
        <w:rPr>
          <w:sz w:val="24"/>
        </w:rPr>
        <w:t>formula-</w:t>
      </w:r>
      <w:r w:rsidR="00B35FF6">
        <w:rPr>
          <w:sz w:val="24"/>
        </w:rPr>
        <w:t>fed infants. Despite significant advances in the development of more ph</w:t>
      </w:r>
      <w:r w:rsidR="000630EC">
        <w:rPr>
          <w:sz w:val="24"/>
        </w:rPr>
        <w:t xml:space="preserve">ysiologic formula compositions, </w:t>
      </w:r>
      <w:r w:rsidR="00E16ECF">
        <w:rPr>
          <w:sz w:val="24"/>
        </w:rPr>
        <w:t xml:space="preserve">an increased incidence of </w:t>
      </w:r>
      <w:proofErr w:type="spellStart"/>
      <w:r w:rsidR="00E16ECF">
        <w:rPr>
          <w:sz w:val="24"/>
        </w:rPr>
        <w:t>lactobezoar</w:t>
      </w:r>
      <w:proofErr w:type="spellEnd"/>
      <w:r w:rsidR="00E16ECF">
        <w:rPr>
          <w:sz w:val="24"/>
        </w:rPr>
        <w:t xml:space="preserve"> in extremely premature infa</w:t>
      </w:r>
      <w:r w:rsidR="009B4C33">
        <w:rPr>
          <w:sz w:val="24"/>
        </w:rPr>
        <w:t xml:space="preserve">nts has been observed recently. </w:t>
      </w:r>
    </w:p>
    <w:p w14:paraId="446F1D36" w14:textId="01C27A94" w:rsidR="00477535" w:rsidRPr="007D2B56" w:rsidRDefault="004A59B2" w:rsidP="0064680A">
      <w:pPr>
        <w:spacing w:line="480" w:lineRule="auto"/>
        <w:rPr>
          <w:sz w:val="24"/>
        </w:rPr>
      </w:pPr>
      <w:r w:rsidRPr="004A59B2">
        <w:rPr>
          <w:b/>
          <w:sz w:val="24"/>
        </w:rPr>
        <w:t>Case presentation</w:t>
      </w:r>
      <w:r w:rsidR="00C52B2A" w:rsidRPr="007D2B56">
        <w:rPr>
          <w:sz w:val="24"/>
        </w:rPr>
        <w:t xml:space="preserve">: </w:t>
      </w:r>
      <w:r w:rsidR="006231BE" w:rsidRPr="007D2B56">
        <w:rPr>
          <w:sz w:val="24"/>
        </w:rPr>
        <w:t xml:space="preserve">We </w:t>
      </w:r>
      <w:r w:rsidR="00BA42BF" w:rsidRPr="007D2B56">
        <w:rPr>
          <w:sz w:val="24"/>
        </w:rPr>
        <w:t xml:space="preserve">herein </w:t>
      </w:r>
      <w:r w:rsidR="006231BE" w:rsidRPr="007D2B56">
        <w:rPr>
          <w:sz w:val="24"/>
        </w:rPr>
        <w:t xml:space="preserve">report </w:t>
      </w:r>
      <w:r w:rsidR="00276580">
        <w:rPr>
          <w:sz w:val="24"/>
        </w:rPr>
        <w:t xml:space="preserve">a </w:t>
      </w:r>
      <w:r w:rsidR="006231BE" w:rsidRPr="007D2B56">
        <w:rPr>
          <w:sz w:val="24"/>
        </w:rPr>
        <w:t xml:space="preserve">case of </w:t>
      </w:r>
      <w:r w:rsidR="00150946" w:rsidRPr="007D2B56">
        <w:rPr>
          <w:sz w:val="24"/>
        </w:rPr>
        <w:t>ileal p</w:t>
      </w:r>
      <w:r w:rsidR="00834B37">
        <w:rPr>
          <w:sz w:val="24"/>
        </w:rPr>
        <w:t>erforation secondary to a</w:t>
      </w:r>
      <w:r w:rsidR="00150946" w:rsidRPr="007D2B56">
        <w:rPr>
          <w:sz w:val="24"/>
        </w:rPr>
        <w:t xml:space="preserve"> </w:t>
      </w:r>
      <w:proofErr w:type="spellStart"/>
      <w:r w:rsidR="00150946" w:rsidRPr="007D2B56">
        <w:rPr>
          <w:sz w:val="24"/>
        </w:rPr>
        <w:t>lactobezoar</w:t>
      </w:r>
      <w:proofErr w:type="spellEnd"/>
      <w:r w:rsidR="00150946" w:rsidRPr="007D2B56">
        <w:rPr>
          <w:sz w:val="24"/>
        </w:rPr>
        <w:t xml:space="preserve"> in a </w:t>
      </w:r>
      <w:r w:rsidR="00125D34" w:rsidRPr="007D2B56">
        <w:rPr>
          <w:sz w:val="24"/>
        </w:rPr>
        <w:t>preterm male infant</w:t>
      </w:r>
      <w:r w:rsidR="00150946" w:rsidRPr="007D2B56">
        <w:rPr>
          <w:sz w:val="24"/>
        </w:rPr>
        <w:t xml:space="preserve"> (26 weeks GA) on day 18 of life, 48 hours after initiation of </w:t>
      </w:r>
      <w:r w:rsidR="00111AF8">
        <w:rPr>
          <w:sz w:val="24"/>
        </w:rPr>
        <w:t xml:space="preserve">human </w:t>
      </w:r>
      <w:r w:rsidR="00150946" w:rsidRPr="007D2B56">
        <w:rPr>
          <w:sz w:val="24"/>
        </w:rPr>
        <w:t>milk fortification</w:t>
      </w:r>
      <w:r w:rsidR="00111AF8">
        <w:rPr>
          <w:sz w:val="24"/>
        </w:rPr>
        <w:t xml:space="preserve"> (HMF)</w:t>
      </w:r>
      <w:r w:rsidR="00150946" w:rsidRPr="007D2B56">
        <w:rPr>
          <w:sz w:val="24"/>
        </w:rPr>
        <w:t xml:space="preserve">. </w:t>
      </w:r>
      <w:r w:rsidR="00022386">
        <w:rPr>
          <w:sz w:val="24"/>
        </w:rPr>
        <w:t>The initial</w:t>
      </w:r>
      <w:r w:rsidR="00355053" w:rsidRPr="007D2B56">
        <w:rPr>
          <w:sz w:val="24"/>
        </w:rPr>
        <w:t xml:space="preserve"> presentation seemed to be</w:t>
      </w:r>
      <w:r w:rsidR="00A97B18" w:rsidRPr="007D2B56">
        <w:rPr>
          <w:sz w:val="24"/>
        </w:rPr>
        <w:t xml:space="preserve"> </w:t>
      </w:r>
      <w:r w:rsidR="004A0C51">
        <w:rPr>
          <w:sz w:val="24"/>
        </w:rPr>
        <w:t>in keeping</w:t>
      </w:r>
      <w:r w:rsidR="00F46277" w:rsidRPr="007D2B56">
        <w:rPr>
          <w:sz w:val="24"/>
        </w:rPr>
        <w:t xml:space="preserve"> with </w:t>
      </w:r>
      <w:r w:rsidR="00A97B18" w:rsidRPr="007D2B56">
        <w:rPr>
          <w:sz w:val="24"/>
        </w:rPr>
        <w:t xml:space="preserve">the </w:t>
      </w:r>
      <w:r w:rsidR="000F53C4" w:rsidRPr="007D2B56">
        <w:rPr>
          <w:sz w:val="24"/>
        </w:rPr>
        <w:t xml:space="preserve">diagnosis of </w:t>
      </w:r>
      <w:r w:rsidR="00150946" w:rsidRPr="007D2B56">
        <w:rPr>
          <w:sz w:val="24"/>
        </w:rPr>
        <w:t>necrotizing enterocolitis (NEC)</w:t>
      </w:r>
      <w:r w:rsidR="00D8551A" w:rsidRPr="007D2B56">
        <w:rPr>
          <w:sz w:val="24"/>
        </w:rPr>
        <w:t>.</w:t>
      </w:r>
      <w:r w:rsidR="00B32111" w:rsidRPr="007D2B56">
        <w:rPr>
          <w:sz w:val="24"/>
        </w:rPr>
        <w:t xml:space="preserve"> </w:t>
      </w:r>
      <w:r w:rsidR="00F46277" w:rsidRPr="007D2B56">
        <w:rPr>
          <w:sz w:val="24"/>
        </w:rPr>
        <w:t>Howeve</w:t>
      </w:r>
      <w:r w:rsidR="00355053" w:rsidRPr="007D2B56">
        <w:rPr>
          <w:sz w:val="24"/>
        </w:rPr>
        <w:t xml:space="preserve">r, </w:t>
      </w:r>
      <w:r w:rsidR="00191580">
        <w:rPr>
          <w:sz w:val="24"/>
        </w:rPr>
        <w:t>e</w:t>
      </w:r>
      <w:r w:rsidR="00531F6A" w:rsidRPr="007D2B56">
        <w:rPr>
          <w:sz w:val="24"/>
        </w:rPr>
        <w:t>xploratory l</w:t>
      </w:r>
      <w:r w:rsidR="006231BE" w:rsidRPr="007D2B56">
        <w:rPr>
          <w:sz w:val="24"/>
        </w:rPr>
        <w:t xml:space="preserve">aparotomy revealed </w:t>
      </w:r>
      <w:r w:rsidR="00D8551A" w:rsidRPr="007D2B56">
        <w:rPr>
          <w:sz w:val="24"/>
        </w:rPr>
        <w:t xml:space="preserve">a large blow-out </w:t>
      </w:r>
      <w:r w:rsidR="006231BE" w:rsidRPr="007D2B56">
        <w:rPr>
          <w:sz w:val="24"/>
        </w:rPr>
        <w:t>ileal perforation</w:t>
      </w:r>
      <w:r w:rsidR="00E84D5C" w:rsidRPr="007D2B56">
        <w:rPr>
          <w:sz w:val="24"/>
        </w:rPr>
        <w:t xml:space="preserve"> </w:t>
      </w:r>
      <w:r w:rsidR="00E16ECF">
        <w:rPr>
          <w:sz w:val="24"/>
        </w:rPr>
        <w:t xml:space="preserve">associated with an </w:t>
      </w:r>
      <w:r w:rsidR="005978F1" w:rsidRPr="007D2B56">
        <w:rPr>
          <w:sz w:val="24"/>
        </w:rPr>
        <w:t>intra</w:t>
      </w:r>
      <w:r w:rsidR="00E84D5C" w:rsidRPr="007D2B56">
        <w:rPr>
          <w:sz w:val="24"/>
        </w:rPr>
        <w:t>luminal</w:t>
      </w:r>
      <w:r w:rsidR="00E16ECF">
        <w:rPr>
          <w:sz w:val="24"/>
        </w:rPr>
        <w:t xml:space="preserve">, inspissated </w:t>
      </w:r>
      <w:r w:rsidR="005978F1" w:rsidRPr="007D2B56">
        <w:rPr>
          <w:sz w:val="24"/>
        </w:rPr>
        <w:t xml:space="preserve">mass </w:t>
      </w:r>
      <w:r w:rsidR="00866603" w:rsidRPr="007D2B56">
        <w:rPr>
          <w:sz w:val="24"/>
        </w:rPr>
        <w:t>distal to it</w:t>
      </w:r>
      <w:r w:rsidR="00F137A7">
        <w:rPr>
          <w:sz w:val="24"/>
        </w:rPr>
        <w:t xml:space="preserve">, </w:t>
      </w:r>
      <w:r w:rsidR="00560979">
        <w:rPr>
          <w:sz w:val="24"/>
        </w:rPr>
        <w:t>in</w:t>
      </w:r>
      <w:r w:rsidR="0035039C">
        <w:rPr>
          <w:sz w:val="24"/>
        </w:rPr>
        <w:t xml:space="preserve"> </w:t>
      </w:r>
      <w:r w:rsidR="00560979">
        <w:rPr>
          <w:sz w:val="24"/>
        </w:rPr>
        <w:t xml:space="preserve">keeping with a </w:t>
      </w:r>
      <w:proofErr w:type="spellStart"/>
      <w:r w:rsidR="00560979">
        <w:rPr>
          <w:sz w:val="24"/>
        </w:rPr>
        <w:t>lactobezoar</w:t>
      </w:r>
      <w:proofErr w:type="spellEnd"/>
      <w:r w:rsidR="00F137A7">
        <w:rPr>
          <w:sz w:val="24"/>
        </w:rPr>
        <w:t xml:space="preserve"> without evidence for NEC</w:t>
      </w:r>
      <w:r w:rsidR="00560979">
        <w:rPr>
          <w:sz w:val="24"/>
        </w:rPr>
        <w:t>.</w:t>
      </w:r>
      <w:r w:rsidR="00866603" w:rsidRPr="007D2B56">
        <w:rPr>
          <w:sz w:val="24"/>
        </w:rPr>
        <w:t xml:space="preserve"> </w:t>
      </w:r>
      <w:r w:rsidR="00D8551A" w:rsidRPr="007D2B56">
        <w:rPr>
          <w:sz w:val="24"/>
        </w:rPr>
        <w:t xml:space="preserve">The compromised </w:t>
      </w:r>
      <w:r w:rsidR="00866603" w:rsidRPr="007D2B56">
        <w:rPr>
          <w:sz w:val="24"/>
        </w:rPr>
        <w:t>ileum</w:t>
      </w:r>
      <w:r w:rsidR="00560979">
        <w:rPr>
          <w:sz w:val="24"/>
        </w:rPr>
        <w:t xml:space="preserve"> was </w:t>
      </w:r>
      <w:r w:rsidR="00866603" w:rsidRPr="007D2B56">
        <w:rPr>
          <w:sz w:val="24"/>
        </w:rPr>
        <w:t xml:space="preserve">resected </w:t>
      </w:r>
      <w:r w:rsidR="00D14EBB" w:rsidRPr="007D2B56">
        <w:rPr>
          <w:sz w:val="24"/>
        </w:rPr>
        <w:t>and an il</w:t>
      </w:r>
      <w:r w:rsidR="006231BE" w:rsidRPr="007D2B56">
        <w:rPr>
          <w:sz w:val="24"/>
        </w:rPr>
        <w:t>eostomy</w:t>
      </w:r>
      <w:r w:rsidR="00D14EBB" w:rsidRPr="007D2B56">
        <w:rPr>
          <w:sz w:val="24"/>
        </w:rPr>
        <w:t xml:space="preserve"> and mucous fistula</w:t>
      </w:r>
      <w:r w:rsidR="006231BE" w:rsidRPr="007D2B56">
        <w:rPr>
          <w:sz w:val="24"/>
        </w:rPr>
        <w:t xml:space="preserve"> w</w:t>
      </w:r>
      <w:r w:rsidR="00D14EBB" w:rsidRPr="007D2B56">
        <w:rPr>
          <w:sz w:val="24"/>
        </w:rPr>
        <w:t>ere</w:t>
      </w:r>
      <w:r w:rsidR="006231BE" w:rsidRPr="007D2B56">
        <w:rPr>
          <w:sz w:val="24"/>
        </w:rPr>
        <w:t xml:space="preserve"> performed</w:t>
      </w:r>
      <w:r w:rsidR="00D14EBB" w:rsidRPr="007D2B56">
        <w:rPr>
          <w:sz w:val="24"/>
        </w:rPr>
        <w:t xml:space="preserve">. </w:t>
      </w:r>
      <w:r w:rsidR="003C6D7A" w:rsidRPr="007D2B56">
        <w:rPr>
          <w:sz w:val="24"/>
        </w:rPr>
        <w:t>Postoperatively, the patient recovered well. F</w:t>
      </w:r>
      <w:r w:rsidR="00477535" w:rsidRPr="007D2B56">
        <w:rPr>
          <w:sz w:val="24"/>
        </w:rPr>
        <w:t>eeding was</w:t>
      </w:r>
      <w:r w:rsidR="006231BE" w:rsidRPr="007D2B56">
        <w:rPr>
          <w:sz w:val="24"/>
        </w:rPr>
        <w:t xml:space="preserve"> </w:t>
      </w:r>
      <w:r w:rsidR="00477535" w:rsidRPr="007D2B56">
        <w:rPr>
          <w:sz w:val="24"/>
        </w:rPr>
        <w:t>successfully restarted</w:t>
      </w:r>
      <w:r w:rsidR="003C6D7A" w:rsidRPr="007D2B56">
        <w:rPr>
          <w:sz w:val="24"/>
        </w:rPr>
        <w:t xml:space="preserve"> on day </w:t>
      </w:r>
      <w:r w:rsidR="00546B6A">
        <w:rPr>
          <w:sz w:val="24"/>
        </w:rPr>
        <w:t>14</w:t>
      </w:r>
      <w:r w:rsidR="003C6D7A" w:rsidRPr="007D2B56">
        <w:rPr>
          <w:sz w:val="24"/>
        </w:rPr>
        <w:t xml:space="preserve"> post-op. </w:t>
      </w:r>
      <w:r w:rsidR="006231BE" w:rsidRPr="007D2B56">
        <w:rPr>
          <w:sz w:val="24"/>
        </w:rPr>
        <w:t xml:space="preserve"> </w:t>
      </w:r>
      <w:r w:rsidR="003C6D7A" w:rsidRPr="007D2B56">
        <w:rPr>
          <w:sz w:val="24"/>
        </w:rPr>
        <w:t xml:space="preserve">The ileostomy was </w:t>
      </w:r>
      <w:r w:rsidR="00477535" w:rsidRPr="007D2B56">
        <w:rPr>
          <w:sz w:val="24"/>
        </w:rPr>
        <w:t>revers</w:t>
      </w:r>
      <w:r w:rsidR="003C6D7A" w:rsidRPr="007D2B56">
        <w:rPr>
          <w:sz w:val="24"/>
        </w:rPr>
        <w:t>ed</w:t>
      </w:r>
      <w:r w:rsidR="006231BE" w:rsidRPr="007D2B56">
        <w:rPr>
          <w:sz w:val="24"/>
        </w:rPr>
        <w:t xml:space="preserve"> </w:t>
      </w:r>
      <w:r w:rsidR="00477535" w:rsidRPr="007D2B56">
        <w:rPr>
          <w:sz w:val="24"/>
        </w:rPr>
        <w:t>nine</w:t>
      </w:r>
      <w:r w:rsidR="006231BE" w:rsidRPr="007D2B56">
        <w:rPr>
          <w:sz w:val="24"/>
        </w:rPr>
        <w:t xml:space="preserve"> weeks </w:t>
      </w:r>
      <w:r w:rsidR="003C6D7A" w:rsidRPr="007D2B56">
        <w:rPr>
          <w:sz w:val="24"/>
        </w:rPr>
        <w:t xml:space="preserve">after the initial surgery. </w:t>
      </w:r>
    </w:p>
    <w:p w14:paraId="7350C1DC" w14:textId="6592EE52" w:rsidR="00F137A7" w:rsidRDefault="00560979" w:rsidP="0064680A">
      <w:pPr>
        <w:spacing w:line="480" w:lineRule="auto"/>
        <w:rPr>
          <w:sz w:val="24"/>
        </w:rPr>
      </w:pPr>
      <w:r w:rsidRPr="0047273E">
        <w:rPr>
          <w:b/>
          <w:color w:val="000000" w:themeColor="text1"/>
          <w:sz w:val="24"/>
        </w:rPr>
        <w:t>Discussion</w:t>
      </w:r>
      <w:r w:rsidR="00C52B2A" w:rsidRPr="0047273E">
        <w:rPr>
          <w:color w:val="000000" w:themeColor="text1"/>
          <w:sz w:val="24"/>
        </w:rPr>
        <w:t xml:space="preserve">: </w:t>
      </w:r>
      <w:proofErr w:type="spellStart"/>
      <w:r w:rsidR="006231BE" w:rsidRPr="007D2B56">
        <w:rPr>
          <w:sz w:val="24"/>
        </w:rPr>
        <w:t>Lactobezoar</w:t>
      </w:r>
      <w:proofErr w:type="spellEnd"/>
      <w:r w:rsidR="00631F29" w:rsidRPr="007D2B56">
        <w:rPr>
          <w:sz w:val="24"/>
        </w:rPr>
        <w:t xml:space="preserve"> is </w:t>
      </w:r>
      <w:r w:rsidR="00934E80" w:rsidRPr="007D2B56">
        <w:rPr>
          <w:sz w:val="24"/>
        </w:rPr>
        <w:t>a rare cause of neonatal intestinal obstruction. However, with the increasing survival of extrem</w:t>
      </w:r>
      <w:r w:rsidR="0002399A">
        <w:rPr>
          <w:sz w:val="24"/>
        </w:rPr>
        <w:t>ely preterm infants</w:t>
      </w:r>
      <w:r w:rsidR="00EE0148">
        <w:rPr>
          <w:sz w:val="24"/>
        </w:rPr>
        <w:t xml:space="preserve">, </w:t>
      </w:r>
      <w:r w:rsidR="0002399A">
        <w:rPr>
          <w:sz w:val="24"/>
        </w:rPr>
        <w:t>a</w:t>
      </w:r>
      <w:r w:rsidR="00EE0148">
        <w:rPr>
          <w:sz w:val="24"/>
        </w:rPr>
        <w:t xml:space="preserve"> </w:t>
      </w:r>
      <w:r w:rsidR="00276580">
        <w:rPr>
          <w:sz w:val="24"/>
        </w:rPr>
        <w:t>continuous</w:t>
      </w:r>
      <w:r w:rsidR="00F137A7">
        <w:rPr>
          <w:sz w:val="24"/>
        </w:rPr>
        <w:t xml:space="preserve"> increase in its incidence could</w:t>
      </w:r>
      <w:r w:rsidR="0002399A">
        <w:rPr>
          <w:sz w:val="24"/>
        </w:rPr>
        <w:t xml:space="preserve"> be experienced</w:t>
      </w:r>
      <w:r w:rsidR="00F137A7">
        <w:rPr>
          <w:sz w:val="24"/>
        </w:rPr>
        <w:t xml:space="preserve"> also in the upcoming years. </w:t>
      </w:r>
      <w:r w:rsidR="00631F29" w:rsidRPr="007D2B56">
        <w:rPr>
          <w:sz w:val="24"/>
        </w:rPr>
        <w:t xml:space="preserve">It </w:t>
      </w:r>
      <w:r w:rsidR="002E5B72" w:rsidRPr="007D2B56">
        <w:rPr>
          <w:sz w:val="24"/>
        </w:rPr>
        <w:t xml:space="preserve">is </w:t>
      </w:r>
      <w:r w:rsidR="006231BE" w:rsidRPr="007D2B56">
        <w:rPr>
          <w:sz w:val="24"/>
        </w:rPr>
        <w:t xml:space="preserve">most commonly </w:t>
      </w:r>
      <w:r w:rsidR="002E5B72" w:rsidRPr="007D2B56">
        <w:rPr>
          <w:sz w:val="24"/>
        </w:rPr>
        <w:t xml:space="preserve">located </w:t>
      </w:r>
      <w:r w:rsidR="00934E80" w:rsidRPr="007D2B56">
        <w:rPr>
          <w:sz w:val="24"/>
        </w:rPr>
        <w:t>in the stomach</w:t>
      </w:r>
      <w:r w:rsidR="002E5B72" w:rsidRPr="007D2B56">
        <w:rPr>
          <w:sz w:val="24"/>
        </w:rPr>
        <w:t>, but as our case demonstrate</w:t>
      </w:r>
      <w:r w:rsidR="00ED0769" w:rsidRPr="007D2B56">
        <w:rPr>
          <w:sz w:val="24"/>
        </w:rPr>
        <w:t>s, it can also cause mechanical obstruction</w:t>
      </w:r>
      <w:r w:rsidR="002E5B72" w:rsidRPr="007D2B56">
        <w:rPr>
          <w:sz w:val="24"/>
        </w:rPr>
        <w:t xml:space="preserve"> in other areas of the intestine.</w:t>
      </w:r>
      <w:r w:rsidR="00513E96">
        <w:rPr>
          <w:sz w:val="24"/>
        </w:rPr>
        <w:t xml:space="preserve"> </w:t>
      </w:r>
      <w:r w:rsidR="00F137A7">
        <w:rPr>
          <w:sz w:val="24"/>
        </w:rPr>
        <w:t xml:space="preserve">In the last decade, </w:t>
      </w:r>
      <w:r w:rsidR="00111AF8">
        <w:rPr>
          <w:sz w:val="24"/>
        </w:rPr>
        <w:t xml:space="preserve">HMFs </w:t>
      </w:r>
      <w:r w:rsidR="00F137A7">
        <w:rPr>
          <w:sz w:val="24"/>
        </w:rPr>
        <w:t xml:space="preserve">have been reported as the number one cause </w:t>
      </w:r>
      <w:r w:rsidR="00546B6A">
        <w:rPr>
          <w:sz w:val="24"/>
        </w:rPr>
        <w:t>of</w:t>
      </w:r>
      <w:r w:rsidR="00F137A7">
        <w:rPr>
          <w:sz w:val="24"/>
        </w:rPr>
        <w:t xml:space="preserve"> its occurrence. </w:t>
      </w:r>
    </w:p>
    <w:p w14:paraId="63697F2B" w14:textId="59277A1B" w:rsidR="006231BE" w:rsidRPr="007D2B56" w:rsidRDefault="00560979" w:rsidP="0064680A">
      <w:pPr>
        <w:spacing w:line="480" w:lineRule="auto"/>
        <w:rPr>
          <w:sz w:val="24"/>
        </w:rPr>
      </w:pPr>
      <w:r w:rsidRPr="00064134">
        <w:rPr>
          <w:b/>
          <w:sz w:val="24"/>
        </w:rPr>
        <w:lastRenderedPageBreak/>
        <w:t>Conclusion:</w:t>
      </w:r>
      <w:r>
        <w:rPr>
          <w:sz w:val="24"/>
        </w:rPr>
        <w:t xml:space="preserve"> </w:t>
      </w:r>
      <w:proofErr w:type="spellStart"/>
      <w:r w:rsidR="00CE7BBC" w:rsidRPr="007D2B56">
        <w:rPr>
          <w:sz w:val="24"/>
        </w:rPr>
        <w:t>Lactobezoar</w:t>
      </w:r>
      <w:proofErr w:type="spellEnd"/>
      <w:r w:rsidR="00CE7BBC" w:rsidRPr="007D2B56">
        <w:rPr>
          <w:sz w:val="24"/>
        </w:rPr>
        <w:t xml:space="preserve"> should be considered in the </w:t>
      </w:r>
      <w:r w:rsidR="00631F29" w:rsidRPr="007D2B56">
        <w:rPr>
          <w:sz w:val="24"/>
        </w:rPr>
        <w:t>differential diagnosis</w:t>
      </w:r>
      <w:r w:rsidR="006231BE" w:rsidRPr="007D2B56">
        <w:rPr>
          <w:sz w:val="24"/>
        </w:rPr>
        <w:t xml:space="preserve"> </w:t>
      </w:r>
      <w:r w:rsidR="00631F29" w:rsidRPr="007D2B56">
        <w:rPr>
          <w:sz w:val="24"/>
        </w:rPr>
        <w:t>of</w:t>
      </w:r>
      <w:r w:rsidR="006231BE" w:rsidRPr="007D2B56">
        <w:rPr>
          <w:sz w:val="24"/>
        </w:rPr>
        <w:t xml:space="preserve"> </w:t>
      </w:r>
      <w:r w:rsidR="00361693" w:rsidRPr="007D2B56">
        <w:rPr>
          <w:sz w:val="24"/>
        </w:rPr>
        <w:t>neonatal gastrointestinal</w:t>
      </w:r>
      <w:r w:rsidR="006231BE" w:rsidRPr="007D2B56">
        <w:rPr>
          <w:sz w:val="24"/>
        </w:rPr>
        <w:t xml:space="preserve"> problems</w:t>
      </w:r>
      <w:r>
        <w:rPr>
          <w:sz w:val="24"/>
        </w:rPr>
        <w:t>, especially in extremely premature infants</w:t>
      </w:r>
      <w:r w:rsidR="00F137A7">
        <w:rPr>
          <w:sz w:val="24"/>
        </w:rPr>
        <w:t xml:space="preserve"> </w:t>
      </w:r>
      <w:r w:rsidR="005073B2">
        <w:rPr>
          <w:sz w:val="24"/>
        </w:rPr>
        <w:t xml:space="preserve">receiving </w:t>
      </w:r>
      <w:r w:rsidR="00111AF8">
        <w:rPr>
          <w:sz w:val="24"/>
        </w:rPr>
        <w:t xml:space="preserve">HMF. </w:t>
      </w:r>
      <w:r>
        <w:rPr>
          <w:sz w:val="24"/>
        </w:rPr>
        <w:t xml:space="preserve"> </w:t>
      </w:r>
    </w:p>
    <w:p w14:paraId="0745E47C" w14:textId="77777777" w:rsidR="00F67A2B" w:rsidRPr="007D2B56" w:rsidRDefault="00F67A2B" w:rsidP="0064680A">
      <w:pPr>
        <w:spacing w:line="480" w:lineRule="auto"/>
        <w:rPr>
          <w:sz w:val="24"/>
        </w:rPr>
      </w:pPr>
    </w:p>
    <w:p w14:paraId="58CBD1DC" w14:textId="44DEF6BC" w:rsidR="00C52B2A" w:rsidRPr="007D2B56" w:rsidRDefault="001D4A60" w:rsidP="0064680A">
      <w:pPr>
        <w:spacing w:line="480" w:lineRule="auto"/>
        <w:rPr>
          <w:sz w:val="24"/>
        </w:rPr>
      </w:pPr>
      <w:r w:rsidRPr="007D2B56">
        <w:rPr>
          <w:b/>
          <w:sz w:val="24"/>
        </w:rPr>
        <w:t>KEYWORDS</w:t>
      </w:r>
      <w:r w:rsidRPr="007D2B56">
        <w:rPr>
          <w:sz w:val="24"/>
        </w:rPr>
        <w:t xml:space="preserve">: </w:t>
      </w:r>
      <w:proofErr w:type="spellStart"/>
      <w:r w:rsidR="00C52B2A" w:rsidRPr="007D2B56">
        <w:rPr>
          <w:sz w:val="24"/>
        </w:rPr>
        <w:t>lactobezoar</w:t>
      </w:r>
      <w:proofErr w:type="spellEnd"/>
      <w:r w:rsidR="00C52B2A" w:rsidRPr="007D2B56">
        <w:rPr>
          <w:sz w:val="24"/>
        </w:rPr>
        <w:t xml:space="preserve">, </w:t>
      </w:r>
      <w:proofErr w:type="spellStart"/>
      <w:r w:rsidR="00EF3397">
        <w:rPr>
          <w:sz w:val="24"/>
        </w:rPr>
        <w:t>i</w:t>
      </w:r>
      <w:r w:rsidR="00C52B2A" w:rsidRPr="007D2B56">
        <w:rPr>
          <w:sz w:val="24"/>
        </w:rPr>
        <w:t>leal</w:t>
      </w:r>
      <w:proofErr w:type="spellEnd"/>
      <w:r w:rsidR="00C52B2A" w:rsidRPr="007D2B56">
        <w:rPr>
          <w:sz w:val="24"/>
        </w:rPr>
        <w:t xml:space="preserve"> perforation, </w:t>
      </w:r>
      <w:r w:rsidR="0002399A">
        <w:rPr>
          <w:sz w:val="24"/>
        </w:rPr>
        <w:t xml:space="preserve">necrotizing enterocolitis, </w:t>
      </w:r>
      <w:r w:rsidR="00C52B2A" w:rsidRPr="007D2B56">
        <w:rPr>
          <w:sz w:val="24"/>
        </w:rPr>
        <w:t>la</w:t>
      </w:r>
      <w:r w:rsidR="00F551A7">
        <w:rPr>
          <w:sz w:val="24"/>
        </w:rPr>
        <w:t>parotomy, ileostomy, milk curd obstruction</w:t>
      </w:r>
      <w:r w:rsidR="0002399A">
        <w:rPr>
          <w:sz w:val="24"/>
        </w:rPr>
        <w:t xml:space="preserve">, </w:t>
      </w:r>
      <w:r w:rsidR="005073B2">
        <w:rPr>
          <w:sz w:val="24"/>
        </w:rPr>
        <w:t xml:space="preserve">human milk fortifier </w:t>
      </w:r>
    </w:p>
    <w:p w14:paraId="1F5B0DB0" w14:textId="5E34D8C7" w:rsidR="00F67A2B" w:rsidRPr="007D2B56" w:rsidRDefault="00F67A2B" w:rsidP="0064680A">
      <w:pPr>
        <w:spacing w:line="480" w:lineRule="auto"/>
        <w:rPr>
          <w:sz w:val="24"/>
        </w:rPr>
      </w:pPr>
    </w:p>
    <w:p w14:paraId="52FD458A" w14:textId="77777777" w:rsidR="00440E38" w:rsidRPr="007D2B56" w:rsidRDefault="00440E38">
      <w:pPr>
        <w:rPr>
          <w:sz w:val="24"/>
        </w:rPr>
      </w:pPr>
    </w:p>
    <w:p w14:paraId="5961B392" w14:textId="77777777" w:rsidR="00440E38" w:rsidRPr="007D2B56" w:rsidRDefault="00440E38">
      <w:pPr>
        <w:rPr>
          <w:sz w:val="24"/>
        </w:rPr>
      </w:pPr>
    </w:p>
    <w:p w14:paraId="1432CC39" w14:textId="77777777" w:rsidR="00440E38" w:rsidRPr="007D2B56" w:rsidRDefault="00440E38">
      <w:pPr>
        <w:rPr>
          <w:sz w:val="24"/>
        </w:rPr>
      </w:pPr>
    </w:p>
    <w:p w14:paraId="7BD1548F" w14:textId="77777777" w:rsidR="00440E38" w:rsidRPr="007D2B56" w:rsidRDefault="00440E38">
      <w:pPr>
        <w:rPr>
          <w:sz w:val="24"/>
        </w:rPr>
      </w:pPr>
    </w:p>
    <w:p w14:paraId="28A5F872" w14:textId="77777777" w:rsidR="00440E38" w:rsidRPr="007D2B56" w:rsidRDefault="00440E38">
      <w:pPr>
        <w:rPr>
          <w:sz w:val="24"/>
        </w:rPr>
      </w:pPr>
    </w:p>
    <w:p w14:paraId="0239090E" w14:textId="77777777" w:rsidR="00440E38" w:rsidRPr="007D2B56" w:rsidRDefault="00440E38">
      <w:pPr>
        <w:rPr>
          <w:sz w:val="24"/>
        </w:rPr>
      </w:pPr>
    </w:p>
    <w:p w14:paraId="7D32FC29" w14:textId="77777777" w:rsidR="00211565" w:rsidRDefault="00211565" w:rsidP="0029510A">
      <w:pPr>
        <w:rPr>
          <w:sz w:val="24"/>
        </w:rPr>
      </w:pPr>
    </w:p>
    <w:p w14:paraId="0A99E430" w14:textId="77777777" w:rsidR="0064680A" w:rsidRDefault="0064680A" w:rsidP="0029510A">
      <w:pPr>
        <w:rPr>
          <w:b/>
          <w:sz w:val="28"/>
        </w:rPr>
      </w:pPr>
    </w:p>
    <w:p w14:paraId="4CD3BAB6" w14:textId="77777777" w:rsidR="0064680A" w:rsidRDefault="0064680A" w:rsidP="0029510A">
      <w:pPr>
        <w:rPr>
          <w:b/>
          <w:sz w:val="28"/>
        </w:rPr>
      </w:pPr>
    </w:p>
    <w:p w14:paraId="71AEB793" w14:textId="77777777" w:rsidR="0064680A" w:rsidRDefault="0064680A" w:rsidP="0029510A">
      <w:pPr>
        <w:rPr>
          <w:b/>
          <w:sz w:val="28"/>
        </w:rPr>
      </w:pPr>
    </w:p>
    <w:p w14:paraId="56C56BFA" w14:textId="77777777" w:rsidR="0064680A" w:rsidRDefault="0064680A" w:rsidP="0029510A">
      <w:pPr>
        <w:rPr>
          <w:b/>
          <w:sz w:val="28"/>
        </w:rPr>
      </w:pPr>
    </w:p>
    <w:p w14:paraId="6ECC2D1C" w14:textId="77777777" w:rsidR="0064680A" w:rsidRDefault="0064680A" w:rsidP="0029510A">
      <w:pPr>
        <w:rPr>
          <w:b/>
          <w:sz w:val="28"/>
        </w:rPr>
      </w:pPr>
    </w:p>
    <w:p w14:paraId="29EB7C77" w14:textId="77777777" w:rsidR="0064680A" w:rsidRDefault="0064680A" w:rsidP="0029510A">
      <w:pPr>
        <w:rPr>
          <w:b/>
          <w:sz w:val="28"/>
        </w:rPr>
      </w:pPr>
    </w:p>
    <w:p w14:paraId="4A12AD48" w14:textId="77777777" w:rsidR="0064680A" w:rsidRDefault="0064680A" w:rsidP="0029510A">
      <w:pPr>
        <w:rPr>
          <w:b/>
          <w:sz w:val="28"/>
        </w:rPr>
      </w:pPr>
    </w:p>
    <w:p w14:paraId="5EE1EFA7" w14:textId="77777777" w:rsidR="00064134" w:rsidRDefault="00064134" w:rsidP="0029510A">
      <w:pPr>
        <w:rPr>
          <w:b/>
          <w:sz w:val="28"/>
        </w:rPr>
      </w:pPr>
    </w:p>
    <w:p w14:paraId="33348038" w14:textId="77777777" w:rsidR="0010703A" w:rsidRDefault="0010703A" w:rsidP="0029510A">
      <w:pPr>
        <w:rPr>
          <w:b/>
          <w:sz w:val="28"/>
        </w:rPr>
      </w:pPr>
    </w:p>
    <w:p w14:paraId="1CB3BAB4" w14:textId="77777777" w:rsidR="00064134" w:rsidRDefault="00064134" w:rsidP="0029510A">
      <w:pPr>
        <w:rPr>
          <w:b/>
          <w:sz w:val="28"/>
        </w:rPr>
      </w:pPr>
    </w:p>
    <w:p w14:paraId="41A75BC5" w14:textId="014B7BC9" w:rsidR="0029510A" w:rsidRPr="00253550" w:rsidRDefault="001D4A60" w:rsidP="0029510A">
      <w:pPr>
        <w:rPr>
          <w:b/>
          <w:sz w:val="28"/>
        </w:rPr>
      </w:pPr>
      <w:r w:rsidRPr="00253550">
        <w:rPr>
          <w:b/>
          <w:sz w:val="28"/>
        </w:rPr>
        <w:lastRenderedPageBreak/>
        <w:t>1. INTRODUCTION</w:t>
      </w:r>
    </w:p>
    <w:p w14:paraId="2800ADA7" w14:textId="77777777" w:rsidR="00211565" w:rsidRPr="007D2B56" w:rsidRDefault="00211565" w:rsidP="0029510A">
      <w:pPr>
        <w:rPr>
          <w:b/>
          <w:sz w:val="24"/>
        </w:rPr>
      </w:pPr>
    </w:p>
    <w:p w14:paraId="6D085134" w14:textId="774E4711" w:rsidR="00016F03" w:rsidRDefault="000E2F5C" w:rsidP="00CD616E">
      <w:pPr>
        <w:spacing w:line="480" w:lineRule="auto"/>
        <w:rPr>
          <w:sz w:val="24"/>
        </w:rPr>
      </w:pPr>
      <w:r w:rsidRPr="007D2B56">
        <w:rPr>
          <w:sz w:val="24"/>
        </w:rPr>
        <w:t>Due to their fragility, p</w:t>
      </w:r>
      <w:r w:rsidR="0029510A" w:rsidRPr="007D2B56">
        <w:rPr>
          <w:sz w:val="24"/>
        </w:rPr>
        <w:t xml:space="preserve">reterm, and in particular, extremely preterm infants </w:t>
      </w:r>
      <w:r w:rsidR="00561B40" w:rsidRPr="007D2B56">
        <w:rPr>
          <w:sz w:val="24"/>
        </w:rPr>
        <w:t>(</w:t>
      </w:r>
      <w:r w:rsidR="00474BE6" w:rsidRPr="007D2B56">
        <w:rPr>
          <w:rFonts w:cstheme="minorHAnsi"/>
          <w:sz w:val="24"/>
        </w:rPr>
        <w:t>≤</w:t>
      </w:r>
      <w:r w:rsidR="00474BE6" w:rsidRPr="007D2B56">
        <w:rPr>
          <w:sz w:val="24"/>
        </w:rPr>
        <w:t>2</w:t>
      </w:r>
      <w:r w:rsidR="00561B40" w:rsidRPr="007D2B56">
        <w:rPr>
          <w:sz w:val="24"/>
        </w:rPr>
        <w:t>8</w:t>
      </w:r>
      <w:r w:rsidR="00474BE6" w:rsidRPr="007D2B56">
        <w:rPr>
          <w:sz w:val="24"/>
        </w:rPr>
        <w:t xml:space="preserve"> weeks of gestation</w:t>
      </w:r>
      <w:r w:rsidR="00561B40" w:rsidRPr="007D2B56">
        <w:rPr>
          <w:sz w:val="24"/>
        </w:rPr>
        <w:t>)</w:t>
      </w:r>
      <w:r w:rsidR="00474BE6" w:rsidRPr="007D2B56">
        <w:rPr>
          <w:sz w:val="24"/>
        </w:rPr>
        <w:t xml:space="preserve"> </w:t>
      </w:r>
      <w:r w:rsidR="0029510A" w:rsidRPr="007D2B56">
        <w:rPr>
          <w:sz w:val="24"/>
        </w:rPr>
        <w:t xml:space="preserve">are </w:t>
      </w:r>
      <w:r w:rsidR="00440E38" w:rsidRPr="007D2B56">
        <w:rPr>
          <w:sz w:val="24"/>
        </w:rPr>
        <w:t xml:space="preserve">generally </w:t>
      </w:r>
      <w:r w:rsidR="0029510A" w:rsidRPr="007D2B56">
        <w:rPr>
          <w:sz w:val="24"/>
        </w:rPr>
        <w:t xml:space="preserve">at </w:t>
      </w:r>
      <w:r w:rsidR="00561B40" w:rsidRPr="007D2B56">
        <w:rPr>
          <w:sz w:val="24"/>
        </w:rPr>
        <w:t>a</w:t>
      </w:r>
      <w:r w:rsidR="0029510A" w:rsidRPr="007D2B56">
        <w:rPr>
          <w:sz w:val="24"/>
        </w:rPr>
        <w:t xml:space="preserve">n increased risk for serious life-threatening </w:t>
      </w:r>
      <w:r w:rsidR="00DD7677" w:rsidRPr="007D2B56">
        <w:rPr>
          <w:sz w:val="24"/>
        </w:rPr>
        <w:t>gastrointestinal</w:t>
      </w:r>
      <w:r w:rsidR="00BC4D20" w:rsidRPr="007D2B56">
        <w:rPr>
          <w:sz w:val="24"/>
        </w:rPr>
        <w:t xml:space="preserve"> (GI)</w:t>
      </w:r>
      <w:r w:rsidR="00DD7677" w:rsidRPr="007D2B56">
        <w:rPr>
          <w:sz w:val="24"/>
        </w:rPr>
        <w:t xml:space="preserve"> problems and their sequelae. </w:t>
      </w:r>
      <w:r w:rsidR="00BC4D20" w:rsidRPr="007D2B56">
        <w:rPr>
          <w:sz w:val="24"/>
        </w:rPr>
        <w:t xml:space="preserve">Among </w:t>
      </w:r>
      <w:r w:rsidR="00E63779">
        <w:rPr>
          <w:sz w:val="24"/>
        </w:rPr>
        <w:t xml:space="preserve">the various </w:t>
      </w:r>
      <w:r w:rsidR="007E2588">
        <w:rPr>
          <w:sz w:val="24"/>
        </w:rPr>
        <w:t>severe</w:t>
      </w:r>
      <w:r w:rsidR="007E2588" w:rsidRPr="007D2B56">
        <w:rPr>
          <w:sz w:val="24"/>
        </w:rPr>
        <w:t xml:space="preserve"> </w:t>
      </w:r>
      <w:r w:rsidR="00ED0769" w:rsidRPr="007D2B56">
        <w:rPr>
          <w:sz w:val="24"/>
        </w:rPr>
        <w:t xml:space="preserve">GI </w:t>
      </w:r>
      <w:r w:rsidR="007E2588">
        <w:rPr>
          <w:sz w:val="24"/>
        </w:rPr>
        <w:t>conditions</w:t>
      </w:r>
      <w:r w:rsidR="00ED0769" w:rsidRPr="007D2B56">
        <w:rPr>
          <w:sz w:val="24"/>
        </w:rPr>
        <w:t xml:space="preserve">, necrotizing enterocolitis (NEC) is the </w:t>
      </w:r>
      <w:r w:rsidRPr="007D2B56">
        <w:rPr>
          <w:sz w:val="24"/>
        </w:rPr>
        <w:t xml:space="preserve">most </w:t>
      </w:r>
      <w:r w:rsidR="005E6E50" w:rsidRPr="007D2B56">
        <w:rPr>
          <w:sz w:val="24"/>
        </w:rPr>
        <w:t>commonly encountered</w:t>
      </w:r>
      <w:r w:rsidR="00D546D9">
        <w:rPr>
          <w:sz w:val="24"/>
        </w:rPr>
        <w:t xml:space="preserve"> </w:t>
      </w:r>
      <w:r w:rsidR="00D546D9">
        <w:rPr>
          <w:sz w:val="24"/>
        </w:rPr>
        <w:fldChar w:fldCharType="begin">
          <w:fldData xml:space="preserve">PEVuZE5vdGU+PENpdGU+PEF1dGhvcj5HcmVnb3J5PC9BdXRob3I+PFllYXI+MjAxMTwvWWVhcj48
UmVjTnVtPjIyPC9SZWNOdW0+PERpc3BsYXlUZXh0PlsxXTwvRGlzcGxheVRleHQ+PHJlY29yZD48
cmVjLW51bWJlcj4yMjwvcmVjLW51bWJlcj48Zm9yZWlnbi1rZXlzPjxrZXkgYXBwPSJFTiIgZGIt
aWQ9InBlZDB3ZHRmbXYydGRnZWU5OXNwcHNlMXN0YXowcDlweDA5YSIgdGltZXN0YW1wPSIxNjYw
MjYyMjc0Ij4yMjwva2V5PjwvZm9yZWlnbi1rZXlzPjxyZWYtdHlwZSBuYW1lPSJKb3VybmFsIEFy
dGljbGUiPjE3PC9yZWYtdHlwZT48Y29udHJpYnV0b3JzPjxhdXRob3JzPjxhdXRob3I+R3JlZ29y
eSwgSy4gRS48L2F1dGhvcj48YXV0aG9yPkRlZm9yZ2UsIEMuIEUuPC9hdXRob3I+PGF1dGhvcj5O
YXRhbGUsIEsuIE0uPC9hdXRob3I+PGF1dGhvcj5QaGlsbGlwcywgTS48L2F1dGhvcj48YXV0aG9y
PlZhbiBNYXJ0ZXIsIEwuIEouPC9hdXRob3I+PC9hdXRob3JzPjwvY29udHJpYnV0b3JzPjxhdXRo
LWFkZHJlc3M+Qm9zdG9uIENvbGxlZ2UsIFdpbGxpYW0gRi4gQ29ubmVsbCBTY2hvb2wgb2YgTnVy
c2luZywgQ2hlc3RudXQgSGlsbCwgTWFzc2FjaHVzZXR0cyAwMjQ2NywgVVNBLiBrYXRoZXJpbmUu
Z3JlZ29yeS4yQGJjLmVkdTwvYXV0aC1hZGRyZXNzPjx0aXRsZXM+PHRpdGxlPk5lY3JvdGl6aW5n
IGVudGVyb2NvbGl0aXMgaW4gdGhlIHByZW1hdHVyZSBpbmZhbnQ6IG5lb25hdGFsIG51cnNpbmcg
YXNzZXNzbWVudCwgZGlzZWFzZSBwYXRob2dlbmVzaXMsIGFuZCBjbGluaWNhbCBwcmVzZW50YXRp
b248L3RpdGxlPjxzZWNvbmRhcnktdGl0bGU+QWR2IE5lb25hdGFsIENhcmU8L3NlY29uZGFyeS10
aXRsZT48YWx0LXRpdGxlPkFkdmFuY2VzIGluIG5lb25hdGFsIGNhcmUgOiBvZmZpY2lhbCBqb3Vy
bmFsIG9mIHRoZSBOYXRpb25hbCBBc3NvY2lhdGlvbiBvZiBOZW9uYXRhbCBOdXJzZXM8L2FsdC10
aXRsZT48L3RpdGxlcz48cGVyaW9kaWNhbD48ZnVsbC10aXRsZT5BZHZhbmNlcyBpbiBuZW9uYXRh
bCBjYXJlIDogb2ZmaWNpYWwgam91cm5hbCBvZiB0aGUgTmF0aW9uYWwgQXNzb2NpYXRpb24gb2Yg
TmVvbmF0YWwgTnVyc2VzPC9mdWxsLXRpdGxlPjxhYmJyLTE+QWR2IE5lb25hdGFsIENhcmU8L2Fi
YnItMT48L3BlcmlvZGljYWw+PGFsdC1wZXJpb2RpY2FsPjxmdWxsLXRpdGxlPkFkdmFuY2VzIGlu
IG5lb25hdGFsIGNhcmUgOiBvZmZpY2lhbCBqb3VybmFsIG9mIHRoZSBOYXRpb25hbCBBc3NvY2lh
dGlvbiBvZiBOZW9uYXRhbCBOdXJzZXM8L2Z1bGwtdGl0bGU+PGFiYnItMT5BZHYgTmVvbmF0YWwg
Q2FyZTwvYWJici0xPjwvYWx0LXBlcmlvZGljYWw+PHBhZ2VzPjE1NS02NDsgcXVpeiAxNjUtNjwv
cGFnZXM+PHZvbHVtZT4xMTwvdm9sdW1lPjxudW1iZXI+MzwvbnVtYmVyPjxlZGl0aW9uPjIwMTEv
MDcvMDc8L2VkaXRpb24+PGtleXdvcmRzPjxrZXl3b3JkPkVudGVyYWwgTnV0cml0aW9uPC9rZXl3
b3JkPjxrZXl3b3JkPipFbnRlcm9jb2xpdGlzLCBOZWNyb3RpemluZy9jb21wbGljYXRpb25zL2Rp
YWdub3Npcy9ldGlvbG9neS90aGVyYXB5PC9rZXl3b3JkPjxrZXl3b3JkPkh1bWFuczwva2V5d29y
ZD48a2V5d29yZD5JbmZhbnQsIE5ld2Jvcm48L2tleXdvcmQ+PGtleXdvcmQ+SW5mYW50LCBQcmVt
YXR1cmU8L2tleXdvcmQ+PGtleXdvcmQ+KkluZmFudCwgUHJlbWF0dXJlLCBEaXNlYXNlcy9kaWFn
bm9zaXMvZXRpb2xvZ3kvdGhlcmFweTwva2V5d29yZD48a2V5d29yZD5OdXJzaW5nIEFzc2Vzc21l
bnQ8L2tleXdvcmQ+PGtleXdvcmQ+UmlzayBGYWN0b3JzPC9rZXl3b3JkPjxrZXl3b3JkPlNldmVy
aXR5IG9mIElsbG5lc3MgSW5kZXg8L2tleXdvcmQ+PGtleXdvcmQ+VHJlYXRtZW50IE91dGNvbWU8
L2tleXdvcmQ+PC9rZXl3b3Jkcz48ZGF0ZXM+PHllYXI+MjAxMTwveWVhcj48cHViLWRhdGVzPjxk
YXRlPkp1bjwvZGF0ZT48L3B1Yi1kYXRlcz48L2RhdGVzPjxpc2JuPjE1MzYtMDkwMyAoUHJpbnQp
JiN4RDsxNTM2LTA5MDM8L2lzYm4+PGFjY2Vzc2lvbi1udW0+MjE3MzA5MDc8L2FjY2Vzc2lvbi1u
dW0+PHVybHM+PC91cmxzPjxjdXN0b20yPlBNQzM3NTk1MjQ8L2N1c3RvbTI+PGN1c3RvbTY+TklI
TVMzMzg1MjA8L2N1c3RvbTY+PGVsZWN0cm9uaWMtcmVzb3VyY2UtbnVtPjEwLjEwOTcvQU5DLjBi
MDEzZTMxODIxYmFhZjQ8L2VsZWN0cm9uaWMtcmVzb3VyY2UtbnVtPjxyZW1vdGUtZGF0YWJhc2Ut
cHJvdmlkZXI+TkxNPC9yZW1vdGUtZGF0YWJhc2UtcHJvdmlkZXI+PGxhbmd1YWdlPmVuZzwvbGFu
Z3VhZ2U+PC9yZWNvcmQ+PC9DaXRlPjwvRW5kTm90ZT5=
</w:fldData>
        </w:fldChar>
      </w:r>
      <w:r w:rsidR="00D546D9">
        <w:rPr>
          <w:sz w:val="24"/>
        </w:rPr>
        <w:instrText xml:space="preserve"> ADDIN EN.CITE </w:instrText>
      </w:r>
      <w:r w:rsidR="00D546D9">
        <w:rPr>
          <w:sz w:val="24"/>
        </w:rPr>
        <w:fldChar w:fldCharType="begin">
          <w:fldData xml:space="preserve">PEVuZE5vdGU+PENpdGU+PEF1dGhvcj5HcmVnb3J5PC9BdXRob3I+PFllYXI+MjAxMTwvWWVhcj48
UmVjTnVtPjIyPC9SZWNOdW0+PERpc3BsYXlUZXh0PlsxXTwvRGlzcGxheVRleHQ+PHJlY29yZD48
cmVjLW51bWJlcj4yMjwvcmVjLW51bWJlcj48Zm9yZWlnbi1rZXlzPjxrZXkgYXBwPSJFTiIgZGIt
aWQ9InBlZDB3ZHRmbXYydGRnZWU5OXNwcHNlMXN0YXowcDlweDA5YSIgdGltZXN0YW1wPSIxNjYw
MjYyMjc0Ij4yMjwva2V5PjwvZm9yZWlnbi1rZXlzPjxyZWYtdHlwZSBuYW1lPSJKb3VybmFsIEFy
dGljbGUiPjE3PC9yZWYtdHlwZT48Y29udHJpYnV0b3JzPjxhdXRob3JzPjxhdXRob3I+R3JlZ29y
eSwgSy4gRS48L2F1dGhvcj48YXV0aG9yPkRlZm9yZ2UsIEMuIEUuPC9hdXRob3I+PGF1dGhvcj5O
YXRhbGUsIEsuIE0uPC9hdXRob3I+PGF1dGhvcj5QaGlsbGlwcywgTS48L2F1dGhvcj48YXV0aG9y
PlZhbiBNYXJ0ZXIsIEwuIEouPC9hdXRob3I+PC9hdXRob3JzPjwvY29udHJpYnV0b3JzPjxhdXRo
LWFkZHJlc3M+Qm9zdG9uIENvbGxlZ2UsIFdpbGxpYW0gRi4gQ29ubmVsbCBTY2hvb2wgb2YgTnVy
c2luZywgQ2hlc3RudXQgSGlsbCwgTWFzc2FjaHVzZXR0cyAwMjQ2NywgVVNBLiBrYXRoZXJpbmUu
Z3JlZ29yeS4yQGJjLmVkdTwvYXV0aC1hZGRyZXNzPjx0aXRsZXM+PHRpdGxlPk5lY3JvdGl6aW5n
IGVudGVyb2NvbGl0aXMgaW4gdGhlIHByZW1hdHVyZSBpbmZhbnQ6IG5lb25hdGFsIG51cnNpbmcg
YXNzZXNzbWVudCwgZGlzZWFzZSBwYXRob2dlbmVzaXMsIGFuZCBjbGluaWNhbCBwcmVzZW50YXRp
b248L3RpdGxlPjxzZWNvbmRhcnktdGl0bGU+QWR2IE5lb25hdGFsIENhcmU8L3NlY29uZGFyeS10
aXRsZT48YWx0LXRpdGxlPkFkdmFuY2VzIGluIG5lb25hdGFsIGNhcmUgOiBvZmZpY2lhbCBqb3Vy
bmFsIG9mIHRoZSBOYXRpb25hbCBBc3NvY2lhdGlvbiBvZiBOZW9uYXRhbCBOdXJzZXM8L2FsdC10
aXRsZT48L3RpdGxlcz48cGVyaW9kaWNhbD48ZnVsbC10aXRsZT5BZHZhbmNlcyBpbiBuZW9uYXRh
bCBjYXJlIDogb2ZmaWNpYWwgam91cm5hbCBvZiB0aGUgTmF0aW9uYWwgQXNzb2NpYXRpb24gb2Yg
TmVvbmF0YWwgTnVyc2VzPC9mdWxsLXRpdGxlPjxhYmJyLTE+QWR2IE5lb25hdGFsIENhcmU8L2Fi
YnItMT48L3BlcmlvZGljYWw+PGFsdC1wZXJpb2RpY2FsPjxmdWxsLXRpdGxlPkFkdmFuY2VzIGlu
IG5lb25hdGFsIGNhcmUgOiBvZmZpY2lhbCBqb3VybmFsIG9mIHRoZSBOYXRpb25hbCBBc3NvY2lh
dGlvbiBvZiBOZW9uYXRhbCBOdXJzZXM8L2Z1bGwtdGl0bGU+PGFiYnItMT5BZHYgTmVvbmF0YWwg
Q2FyZTwvYWJici0xPjwvYWx0LXBlcmlvZGljYWw+PHBhZ2VzPjE1NS02NDsgcXVpeiAxNjUtNjwv
cGFnZXM+PHZvbHVtZT4xMTwvdm9sdW1lPjxudW1iZXI+MzwvbnVtYmVyPjxlZGl0aW9uPjIwMTEv
MDcvMDc8L2VkaXRpb24+PGtleXdvcmRzPjxrZXl3b3JkPkVudGVyYWwgTnV0cml0aW9uPC9rZXl3
b3JkPjxrZXl3b3JkPipFbnRlcm9jb2xpdGlzLCBOZWNyb3RpemluZy9jb21wbGljYXRpb25zL2Rp
YWdub3Npcy9ldGlvbG9neS90aGVyYXB5PC9rZXl3b3JkPjxrZXl3b3JkPkh1bWFuczwva2V5d29y
ZD48a2V5d29yZD5JbmZhbnQsIE5ld2Jvcm48L2tleXdvcmQ+PGtleXdvcmQ+SW5mYW50LCBQcmVt
YXR1cmU8L2tleXdvcmQ+PGtleXdvcmQ+KkluZmFudCwgUHJlbWF0dXJlLCBEaXNlYXNlcy9kaWFn
bm9zaXMvZXRpb2xvZ3kvdGhlcmFweTwva2V5d29yZD48a2V5d29yZD5OdXJzaW5nIEFzc2Vzc21l
bnQ8L2tleXdvcmQ+PGtleXdvcmQ+UmlzayBGYWN0b3JzPC9rZXl3b3JkPjxrZXl3b3JkPlNldmVy
aXR5IG9mIElsbG5lc3MgSW5kZXg8L2tleXdvcmQ+PGtleXdvcmQ+VHJlYXRtZW50IE91dGNvbWU8
L2tleXdvcmQ+PC9rZXl3b3Jkcz48ZGF0ZXM+PHllYXI+MjAxMTwveWVhcj48cHViLWRhdGVzPjxk
YXRlPkp1bjwvZGF0ZT48L3B1Yi1kYXRlcz48L2RhdGVzPjxpc2JuPjE1MzYtMDkwMyAoUHJpbnQp
JiN4RDsxNTM2LTA5MDM8L2lzYm4+PGFjY2Vzc2lvbi1udW0+MjE3MzA5MDc8L2FjY2Vzc2lvbi1u
dW0+PHVybHM+PC91cmxzPjxjdXN0b20yPlBNQzM3NTk1MjQ8L2N1c3RvbTI+PGN1c3RvbTY+TklI
TVMzMzg1MjA8L2N1c3RvbTY+PGVsZWN0cm9uaWMtcmVzb3VyY2UtbnVtPjEwLjEwOTcvQU5DLjBi
MDEzZTMxODIxYmFhZjQ8L2VsZWN0cm9uaWMtcmVzb3VyY2UtbnVtPjxyZW1vdGUtZGF0YWJhc2Ut
cHJvdmlkZXI+TkxNPC9yZW1vdGUtZGF0YWJhc2UtcHJvdmlkZXI+PGxhbmd1YWdlPmVuZzwvbGFu
Z3VhZ2U+PC9yZWNvcmQ+PC9DaXRlPjwvRW5kTm90ZT5=
</w:fldData>
        </w:fldChar>
      </w:r>
      <w:r w:rsidR="00D546D9">
        <w:rPr>
          <w:sz w:val="24"/>
        </w:rPr>
        <w:instrText xml:space="preserve"> ADDIN EN.CITE.DATA </w:instrText>
      </w:r>
      <w:r w:rsidR="00D546D9">
        <w:rPr>
          <w:sz w:val="24"/>
        </w:rPr>
      </w:r>
      <w:r w:rsidR="00D546D9">
        <w:rPr>
          <w:sz w:val="24"/>
        </w:rPr>
        <w:fldChar w:fldCharType="end"/>
      </w:r>
      <w:r w:rsidR="00D546D9">
        <w:rPr>
          <w:sz w:val="24"/>
        </w:rPr>
      </w:r>
      <w:r w:rsidR="00D546D9">
        <w:rPr>
          <w:sz w:val="24"/>
        </w:rPr>
        <w:fldChar w:fldCharType="separate"/>
      </w:r>
      <w:r w:rsidR="00D546D9">
        <w:rPr>
          <w:noProof/>
          <w:sz w:val="24"/>
        </w:rPr>
        <w:t>[1]</w:t>
      </w:r>
      <w:r w:rsidR="00D546D9">
        <w:rPr>
          <w:sz w:val="24"/>
        </w:rPr>
        <w:fldChar w:fldCharType="end"/>
      </w:r>
      <w:r w:rsidR="00E2080F">
        <w:rPr>
          <w:sz w:val="24"/>
        </w:rPr>
        <w:t>. It</w:t>
      </w:r>
      <w:r w:rsidR="009B4C33" w:rsidRPr="009B4C33">
        <w:rPr>
          <w:sz w:val="24"/>
        </w:rPr>
        <w:t xml:space="preserve"> is a devastating disease that is associated with severe sepsis, intestinal perforation, and sign</w:t>
      </w:r>
      <w:r w:rsidR="009B4C33">
        <w:rPr>
          <w:sz w:val="24"/>
        </w:rPr>
        <w:t>ificant morbidity and mortality</w:t>
      </w:r>
      <w:r w:rsidR="00B27E68">
        <w:rPr>
          <w:sz w:val="24"/>
        </w:rPr>
        <w:t xml:space="preserve"> </w:t>
      </w:r>
      <w:r w:rsidR="00B27E68">
        <w:rPr>
          <w:sz w:val="24"/>
        </w:rPr>
        <w:fldChar w:fldCharType="begin"/>
      </w:r>
      <w:r w:rsidR="00B27E68">
        <w:rPr>
          <w:sz w:val="24"/>
        </w:rPr>
        <w:instrText xml:space="preserve"> ADDIN EN.CITE &lt;EndNote&gt;&lt;Cite&gt;&lt;Author&gt;Henry&lt;/Author&gt;&lt;Year&gt;2009&lt;/Year&gt;&lt;RecNum&gt;23&lt;/RecNum&gt;&lt;DisplayText&gt;[2]&lt;/DisplayText&gt;&lt;record&gt;&lt;rec-number&gt;23&lt;/rec-number&gt;&lt;foreign-keys&gt;&lt;key app="EN" db-id="ped0wdtfmv2tdgee99sppse1staz0p9px09a" timestamp="1660262397"&gt;23&lt;/key&gt;&lt;/foreign-keys&gt;&lt;ref-type name="Journal Article"&gt;17&lt;/ref-type&gt;&lt;contributors&gt;&lt;authors&gt;&lt;author&gt;Henry, M. C.&lt;/author&gt;&lt;author&gt;Moss, R. L.&lt;/author&gt;&lt;/authors&gt;&lt;/contributors&gt;&lt;auth-address&gt;Section of Pediatric Surgery, Yale University School of Medicine, New Haven, Connecticut 06510, USA.&lt;/auth-address&gt;&lt;titles&gt;&lt;title&gt;Necrotizing enterocolitis&lt;/title&gt;&lt;secondary-title&gt;Annu Rev Med&lt;/secondary-title&gt;&lt;alt-title&gt;Annual review of medicine&lt;/alt-title&gt;&lt;/titles&gt;&lt;periodical&gt;&lt;full-title&gt;Annu Rev Med&lt;/full-title&gt;&lt;abbr-1&gt;Annual review of medicine&lt;/abbr-1&gt;&lt;/periodical&gt;&lt;alt-periodical&gt;&lt;full-title&gt;Annu Rev Med&lt;/full-title&gt;&lt;abbr-1&gt;Annual review of medicine&lt;/abbr-1&gt;&lt;/alt-periodical&gt;&lt;pages&gt;111-24&lt;/pages&gt;&lt;volume&gt;60&lt;/volume&gt;&lt;edition&gt;2008/09/27&lt;/edition&gt;&lt;keywords&gt;&lt;keyword&gt;*Enterocolitis, Necrotizing/diagnosis/physiopathology/therapy&lt;/keyword&gt;&lt;keyword&gt;Humans&lt;/keyword&gt;&lt;/keywords&gt;&lt;dates&gt;&lt;year&gt;2009&lt;/year&gt;&lt;/dates&gt;&lt;isbn&gt;0066-4219&lt;/isbn&gt;&lt;accession-num&gt;18817461&lt;/accession-num&gt;&lt;urls&gt;&lt;/urls&gt;&lt;electronic-resource-num&gt;10.1146/annurev.med.60.050207.092824&lt;/electronic-resource-num&gt;&lt;remote-database-provider&gt;NLM&lt;/remote-database-provider&gt;&lt;language&gt;eng&lt;/language&gt;&lt;/record&gt;&lt;/Cite&gt;&lt;/EndNote&gt;</w:instrText>
      </w:r>
      <w:r w:rsidR="00B27E68">
        <w:rPr>
          <w:sz w:val="24"/>
        </w:rPr>
        <w:fldChar w:fldCharType="separate"/>
      </w:r>
      <w:r w:rsidR="00B27E68">
        <w:rPr>
          <w:noProof/>
          <w:sz w:val="24"/>
        </w:rPr>
        <w:t>[2]</w:t>
      </w:r>
      <w:r w:rsidR="00B27E68">
        <w:rPr>
          <w:sz w:val="24"/>
        </w:rPr>
        <w:fldChar w:fldCharType="end"/>
      </w:r>
      <w:r w:rsidR="00DD0B4E">
        <w:rPr>
          <w:sz w:val="24"/>
        </w:rPr>
        <w:t xml:space="preserve">. </w:t>
      </w:r>
      <w:r w:rsidR="00E2080F" w:rsidRPr="00E2080F">
        <w:rPr>
          <w:sz w:val="24"/>
        </w:rPr>
        <w:t xml:space="preserve">NEC affects 3 to 5% of all </w:t>
      </w:r>
      <w:r w:rsidR="00B27E68" w:rsidRPr="00E2080F">
        <w:rPr>
          <w:sz w:val="24"/>
        </w:rPr>
        <w:t>low-birth-weight</w:t>
      </w:r>
      <w:r w:rsidR="00E2080F" w:rsidRPr="00E2080F">
        <w:rPr>
          <w:sz w:val="24"/>
        </w:rPr>
        <w:t xml:space="preserve"> live births with </w:t>
      </w:r>
      <w:r w:rsidR="00B27E68">
        <w:rPr>
          <w:sz w:val="24"/>
        </w:rPr>
        <w:t xml:space="preserve">an </w:t>
      </w:r>
      <w:r w:rsidR="00E2080F" w:rsidRPr="00E2080F">
        <w:rPr>
          <w:sz w:val="24"/>
        </w:rPr>
        <w:t xml:space="preserve">increasing incidence in </w:t>
      </w:r>
      <w:r w:rsidR="00B27E68">
        <w:rPr>
          <w:sz w:val="24"/>
        </w:rPr>
        <w:t>extreme</w:t>
      </w:r>
      <w:r w:rsidR="00E2080F" w:rsidRPr="00E2080F">
        <w:rPr>
          <w:sz w:val="24"/>
        </w:rPr>
        <w:t xml:space="preserve"> prematurity</w:t>
      </w:r>
      <w:r w:rsidR="00B27E68">
        <w:rPr>
          <w:sz w:val="24"/>
        </w:rPr>
        <w:t xml:space="preserve"> </w:t>
      </w:r>
      <w:r w:rsidR="00B27E68">
        <w:rPr>
          <w:sz w:val="24"/>
        </w:rPr>
        <w:fldChar w:fldCharType="begin">
          <w:fldData xml:space="preserve">PEVuZE5vdGU+PENpdGU+PEF1dGhvcj5NdXRhbmVuPC9BdXRob3I+PFllYXI+MjAxODwvWWVhcj48
UmVjTnVtPjI0PC9SZWNOdW0+PERpc3BsYXlUZXh0PlszLCA0XTwvRGlzcGxheVRleHQ+PHJlY29y
ZD48cmVjLW51bWJlcj4yNDwvcmVjLW51bWJlcj48Zm9yZWlnbi1rZXlzPjxrZXkgYXBwPSJFTiIg
ZGItaWQ9InBlZDB3ZHRmbXYydGRnZWU5OXNwcHNlMXN0YXowcDlweDA5YSIgdGltZXN0YW1wPSIx
NjYwMjYyNTEyIj4yNDwva2V5PjwvZm9yZWlnbi1rZXlzPjxyZWYtdHlwZSBuYW1lPSJKb3VybmFs
IEFydGljbGUiPjE3PC9yZWYtdHlwZT48Y29udHJpYnV0b3JzPjxhdXRob3JzPjxhdXRob3I+TXV0
YW5lbiwgQS48L2F1dGhvcj48YXV0aG9yPlBpZXJybywgQS48L2F1dGhvcj48YXV0aG9yPlphbmks
IEEuPC9hdXRob3I+PC9hdXRob3JzPjwvY29udHJpYnV0b3JzPjxhdXRoLWFkZHJlc3M+RGl2aXNp
b24gb2YgR2VuZXJhbCBhbmQgVGhvcmFjaWMgU3VyZ2VyeSwgVGhlIEhvc3BpdGFsIGZvciBTaWNr
IENoaWxkcmVuLCBUb3JvbnRvLCBPbnRhcmlvLCBDYW5hZGEuPC9hdXRoLWFkZHJlc3M+PHRpdGxl
cz48dGl0bGU+UGVyaW9wZXJhdGl2ZSBDb21wbGljYXRpb25zIEZvbGxvd2luZyBTdXJnZXJ5IGZv
ciBOZWNyb3RpemluZyBFbnRlcm9jb2xpdGlzPC90aXRsZT48c2Vjb25kYXJ5LXRpdGxlPkV1ciBK
IFBlZGlhdHIgU3VyZzwvc2Vjb25kYXJ5LXRpdGxlPjxhbHQtdGl0bGU+RXVyb3BlYW4gam91cm5h
bCBvZiBwZWRpYXRyaWMgc3VyZ2VyeSA6IG9mZmljaWFsIGpvdXJuYWwgb2YgQXVzdHJpYW4gQXNz
b2NpYXRpb24gb2YgUGVkaWF0cmljIFN1cmdlcnkgLi4uIFtldCBhbF0gPSBaZWl0c2NocmlmdCBm
dXIgS2luZGVyY2hpcnVyZ2llPC9hbHQtdGl0bGU+PC90aXRsZXM+PHBlcmlvZGljYWw+PGZ1bGwt
dGl0bGU+RXVyIEogUGVkaWF0ciBTdXJnPC9mdWxsLXRpdGxlPjxhYmJyLTE+RXVyb3BlYW4gam91
cm5hbCBvZiBwZWRpYXRyaWMgc3VyZ2VyeSA6IG9mZmljaWFsIGpvdXJuYWwgb2YgQXVzdHJpYW4g
QXNzb2NpYXRpb24gb2YgUGVkaWF0cmljIFN1cmdlcnkgLi4uIFtldCBhbF0gPSBaZWl0c2Nocmlm
dCBmdXIgS2luZGVyY2hpcnVyZ2llPC9hYmJyLTE+PC9wZXJpb2RpY2FsPjxhbHQtcGVyaW9kaWNh
bD48ZnVsbC10aXRsZT5FdXIgSiBQZWRpYXRyIFN1cmc8L2Z1bGwtdGl0bGU+PGFiYnItMT5FdXJv
cGVhbiBqb3VybmFsIG9mIHBlZGlhdHJpYyBzdXJnZXJ5IDogb2ZmaWNpYWwgam91cm5hbCBvZiBB
dXN0cmlhbiBBc3NvY2lhdGlvbiBvZiBQZWRpYXRyaWMgU3VyZ2VyeSAuLi4gW2V0IGFsXSA9IFpl
aXRzY2hyaWZ0IGZ1ciBLaW5kZXJjaGlydXJnaWU8L2FiYnItMT48L2FsdC1wZXJpb2RpY2FsPjxw
YWdlcz4xNDgtMTUxPC9wYWdlcz48dm9sdW1lPjI4PC92b2x1bWU+PG51bWJlcj4yPC9udW1iZXI+
PGVkaXRpb24+MjAxOC8wMy8xNDwvZWRpdGlvbj48a2V5d29yZHM+PGtleXdvcmQ+RGlnZXN0aXZl
IFN5c3RlbSBTdXJnaWNhbCBQcm9jZWR1cmVzLyphZHZlcnNlIGVmZmVjdHM8L2tleXdvcmQ+PGtl
eXdvcmQ+RW50ZXJvY29saXRpcywgTmVjcm90aXppbmcvKnN1cmdlcnk8L2tleXdvcmQ+PGtleXdv
cmQ+SHVtYW5zPC9rZXl3b3JkPjxrZXl3b3JkPkluZmFudDwva2V5d29yZD48a2V5d29yZD5JbmZh
bnQsIE5ld2Jvcm48L2tleXdvcmQ+PGtleXdvcmQ+SW5mYW50LCBQcmVtYXR1cmU8L2tleXdvcmQ+
PGtleXdvcmQ+SW5mYW50LCBQcmVtYXR1cmUsIERpc2Vhc2VzL3N1cmdlcnk8L2tleXdvcmQ+PGtl
eXdvcmQ+UGVyaW9wZXJhdGl2ZSBQZXJpb2Q8L2tleXdvcmQ+PGtleXdvcmQ+UG9zdG9wZXJhdGl2
ZSBDb21wbGljYXRpb25zLypkaWFnbm9zaXMvKnRoZXJhcHk8L2tleXdvcmQ+PGtleXdvcmQ+UmVj
dXJyZW5jZTwva2V5d29yZD48a2V5d29yZD5TZXBzaXMvZXRpb2xvZ3k8L2tleXdvcmQ+PGtleXdv
cmQ+VHJlYXRtZW50IE91dGNvbWU8L2tleXdvcmQ+PC9rZXl3b3Jkcz48ZGF0ZXM+PHllYXI+MjAx
ODwveWVhcj48cHViLWRhdGVzPjxkYXRlPkFwcjwvZGF0ZT48L3B1Yi1kYXRlcz48L2RhdGVzPjxp
c2JuPjA5MzktNzI0ODwvaXNibj48YWNjZXNzaW9uLW51bT4yOTUzNDI1NTwvYWNjZXNzaW9uLW51
bT48dXJscz48L3VybHM+PGVsZWN0cm9uaWMtcmVzb3VyY2UtbnVtPjEwLjEwNTUvcy0wMDM4LTE2
MzY5NDM8L2VsZWN0cm9uaWMtcmVzb3VyY2UtbnVtPjxyZW1vdGUtZGF0YWJhc2UtcHJvdmlkZXI+
TkxNPC9yZW1vdGUtZGF0YWJhc2UtcHJvdmlkZXI+PGxhbmd1YWdlPmVuZzwvbGFuZ3VhZ2U+PC9y
ZWNvcmQ+PC9DaXRlPjxDaXRlPjxBdXRob3I+TW9zczwvQXV0aG9yPjxZZWFyPjIwMDg8L1llYXI+
PFJlY051bT4yNTwvUmVjTnVtPjxyZWNvcmQ+PHJlYy1udW1iZXI+MjU8L3JlYy1udW1iZXI+PGZv
cmVpZ24ta2V5cz48a2V5IGFwcD0iRU4iIGRiLWlkPSJwZWQwd2R0Zm12MnRkZ2VlOTlzcHBzZTFz
dGF6MHA5cHgwOWEiIHRpbWVzdGFtcD0iMTY2MDI2MzY2NSI+MjU8L2tleT48L2ZvcmVpZ24ta2V5
cz48cmVmLXR5cGUgbmFtZT0iSm91cm5hbCBBcnRpY2xlIj4xNzwvcmVmLXR5cGU+PGNvbnRyaWJ1
dG9ycz48YXV0aG9ycz48YXV0aG9yPk1vc3MsIFIuIEwuPC9hdXRob3I+PGF1dGhvcj5LYWxpc2gs
IEwuIEEuPC9hdXRob3I+PGF1dGhvcj5EdWdnYW4sIEMuPC9hdXRob3I+PGF1dGhvcj5Kb2huc3Rv
biwgUC48L2F1dGhvcj48YXV0aG9yPkJyYW5kdCwgTS4gTC48L2F1dGhvcj48YXV0aG9yPkR1bm4s
IEouIEMuPC9hdXRob3I+PGF1dGhvcj5FaHJlbmtyYW56LCBSLiBBLjwvYXV0aG9yPjxhdXRob3I+
SmFrc2ljLCBULjwvYXV0aG9yPjxhdXRob3I+Tm9idWhhcmEsIEsuPC9hdXRob3I+PGF1dGhvcj5T
aW1wc29uLCBCLiBKLjwvYXV0aG9yPjxhdXRob3I+TWNDYXJ0aHksIE0uIEMuPC9hdXRob3I+PGF1
dGhvcj5TeWx2ZXN0ZXIsIEsuIEcuPC9hdXRob3I+PC9hdXRob3JzPjwvY29udHJpYnV0b3JzPjxh
dXRoLWFkZHJlc3M+RGVwYXJ0bWVudCBvZiBTdXJnZXJ5LCBZYWxlIFVuaXZlcnNpdHkgU2Nob29s
IG9mIE1lZGljaW5lLCBOZXcgSGF2ZW4sIENUIDA2NTIwLCBVU0EuIGxhcnJ5Lm1vc3NAeWFsZS5l
ZHU8L2F1dGgtYWRkcmVzcz48dGl0bGVzPjx0aXRsZT5DbGluaWNhbCBwYXJhbWV0ZXJzIGRvIG5v
dCBhZGVxdWF0ZWx5IHByZWRpY3Qgb3V0Y29tZSBpbiBuZWNyb3RpemluZyBlbnRlcm9jb2xpdGlz
OiBhIG11bHRpLWluc3RpdHV0aW9uYWwgc3R1ZHk8L3RpdGxlPjxzZWNvbmRhcnktdGl0bGU+SiBQ
ZXJpbmF0b2w8L3NlY29uZGFyeS10aXRsZT48YWx0LXRpdGxlPkpvdXJuYWwgb2YgcGVyaW5hdG9s
b2d5IDogb2ZmaWNpYWwgam91cm5hbCBvZiB0aGUgQ2FsaWZvcm5pYSBQZXJpbmF0YWwgQXNzb2Np
YXRpb248L2FsdC10aXRsZT48L3RpdGxlcz48cGVyaW9kaWNhbD48ZnVsbC10aXRsZT5KIFBlcmlu
YXRvbDwvZnVsbC10aXRsZT48YWJici0xPkpvdXJuYWwgb2YgcGVyaW5hdG9sb2d5IDogb2ZmaWNp
YWwgam91cm5hbCBvZiB0aGUgQ2FsaWZvcm5pYSBQZXJpbmF0YWwgQXNzb2NpYXRpb248L2FiYnIt
MT48L3BlcmlvZGljYWw+PGFsdC1wZXJpb2RpY2FsPjxmdWxsLXRpdGxlPkogUGVyaW5hdG9sPC9m
dWxsLXRpdGxlPjxhYmJyLTE+Sm91cm5hbCBvZiBwZXJpbmF0b2xvZ3kgOiBvZmZpY2lhbCBqb3Vy
bmFsIG9mIHRoZSBDYWxpZm9ybmlhIFBlcmluYXRhbCBBc3NvY2lhdGlvbjwvYWJici0xPjwvYWx0
LXBlcmlvZGljYWw+PHBhZ2VzPjY2NS03NDwvcGFnZXM+PHZvbHVtZT4yODwvdm9sdW1lPjxudW1i
ZXI+MTA8L251bWJlcj48ZWRpdGlvbj4yMDA4LzA5LzEyPC9lZGl0aW9uPjxrZXl3b3Jkcz48a2V5
d29yZD5FbnRlcmFsIE51dHJpdGlvbjwva2V5d29yZD48a2V5d29yZD5FbnRlcm9jb2xpdGlzLCBO
ZWNyb3RpemluZy9kaWFnbm9zaXMvKmV0aW9sb2d5L3RoZXJhcHk8L2tleXdvcmQ+PGtleXdvcmQ+
RmVtYWxlPC9rZXl3b3JkPjxrZXl3b3JkPkh1bWFuczwva2V5d29yZD48a2V5d29yZD5JbmZhbnQs
IExvdyBCaXJ0aCBXZWlnaHQ8L2tleXdvcmQ+PGtleXdvcmQ+SW5mYW50LCBOZXdib3JuPC9rZXl3
b3JkPjxrZXl3b3JkPkluZmFudCwgUHJlbWF0dXJlPC9rZXl3b3JkPjxrZXl3b3JkPkluZmFudCwg
UHJlbWF0dXJlLCBEaXNlYXNlcy9kaWFnbm9zaXMvKmV0aW9sb2d5L3RoZXJhcHk8L2tleXdvcmQ+
PGtleXdvcmQ+TG9naXN0aWMgTW9kZWxzPC9rZXl3b3JkPjxrZXl3b3JkPk1hbGU8L2tleXdvcmQ+
PGtleXdvcmQ+UHJlZGljdGl2ZSBWYWx1ZSBvZiBUZXN0czwva2V5d29yZD48a2V5d29yZD5Qcm9z
cGVjdGl2ZSBTdHVkaWVzPC9rZXl3b3JkPjxrZXl3b3JkPlJpc2sgRmFjdG9yczwva2V5d29yZD48
a2V5d29yZD5TZXZlcml0eSBvZiBJbGxuZXNzIEluZGV4PC9rZXl3b3JkPjxrZXl3b3JkPlRyZWF0
bWVudCBPdXRjb21lPC9rZXl3b3JkPjwva2V5d29yZHM+PGRhdGVzPjx5ZWFyPjIwMDg8L3llYXI+
PHB1Yi1kYXRlcz48ZGF0ZT5PY3Q8L2RhdGU+PC9wdWItZGF0ZXM+PC9kYXRlcz48aXNibj4wNzQz
LTgzNDY8L2lzYm4+PGFjY2Vzc2lvbi1udW0+MTg3ODQ3MzA8L2FjY2Vzc2lvbi1udW0+PHVybHM+
PC91cmxzPjxlbGVjdHJvbmljLXJlc291cmNlLW51bT4xMC4xMDM4L2pwLjIwMDguMTE5PC9lbGVj
dHJvbmljLXJlc291cmNlLW51bT48cmVtb3RlLWRhdGFiYXNlLXByb3ZpZGVyPk5MTTwvcmVtb3Rl
LWRhdGFiYXNlLXByb3ZpZGVyPjxsYW5ndWFnZT5lbmc8L2xhbmd1YWdlPjwvcmVjb3JkPjwvQ2l0
ZT48L0VuZE5vdGU+AG==
</w:fldData>
        </w:fldChar>
      </w:r>
      <w:r w:rsidR="00721FBE">
        <w:rPr>
          <w:sz w:val="24"/>
        </w:rPr>
        <w:instrText xml:space="preserve"> ADDIN EN.CITE </w:instrText>
      </w:r>
      <w:r w:rsidR="00721FBE">
        <w:rPr>
          <w:sz w:val="24"/>
        </w:rPr>
        <w:fldChar w:fldCharType="begin">
          <w:fldData xml:space="preserve">PEVuZE5vdGU+PENpdGU+PEF1dGhvcj5NdXRhbmVuPC9BdXRob3I+PFllYXI+MjAxODwvWWVhcj48
UmVjTnVtPjI0PC9SZWNOdW0+PERpc3BsYXlUZXh0PlszLCA0XTwvRGlzcGxheVRleHQ+PHJlY29y
ZD48cmVjLW51bWJlcj4yNDwvcmVjLW51bWJlcj48Zm9yZWlnbi1rZXlzPjxrZXkgYXBwPSJFTiIg
ZGItaWQ9InBlZDB3ZHRmbXYydGRnZWU5OXNwcHNlMXN0YXowcDlweDA5YSIgdGltZXN0YW1wPSIx
NjYwMjYyNTEyIj4yNDwva2V5PjwvZm9yZWlnbi1rZXlzPjxyZWYtdHlwZSBuYW1lPSJKb3VybmFs
IEFydGljbGUiPjE3PC9yZWYtdHlwZT48Y29udHJpYnV0b3JzPjxhdXRob3JzPjxhdXRob3I+TXV0
YW5lbiwgQS48L2F1dGhvcj48YXV0aG9yPlBpZXJybywgQS48L2F1dGhvcj48YXV0aG9yPlphbmks
IEEuPC9hdXRob3I+PC9hdXRob3JzPjwvY29udHJpYnV0b3JzPjxhdXRoLWFkZHJlc3M+RGl2aXNp
b24gb2YgR2VuZXJhbCBhbmQgVGhvcmFjaWMgU3VyZ2VyeSwgVGhlIEhvc3BpdGFsIGZvciBTaWNr
IENoaWxkcmVuLCBUb3JvbnRvLCBPbnRhcmlvLCBDYW5hZGEuPC9hdXRoLWFkZHJlc3M+PHRpdGxl
cz48dGl0bGU+UGVyaW9wZXJhdGl2ZSBDb21wbGljYXRpb25zIEZvbGxvd2luZyBTdXJnZXJ5IGZv
ciBOZWNyb3RpemluZyBFbnRlcm9jb2xpdGlzPC90aXRsZT48c2Vjb25kYXJ5LXRpdGxlPkV1ciBK
IFBlZGlhdHIgU3VyZzwvc2Vjb25kYXJ5LXRpdGxlPjxhbHQtdGl0bGU+RXVyb3BlYW4gam91cm5h
bCBvZiBwZWRpYXRyaWMgc3VyZ2VyeSA6IG9mZmljaWFsIGpvdXJuYWwgb2YgQXVzdHJpYW4gQXNz
b2NpYXRpb24gb2YgUGVkaWF0cmljIFN1cmdlcnkgLi4uIFtldCBhbF0gPSBaZWl0c2NocmlmdCBm
dXIgS2luZGVyY2hpcnVyZ2llPC9hbHQtdGl0bGU+PC90aXRsZXM+PHBlcmlvZGljYWw+PGZ1bGwt
dGl0bGU+RXVyIEogUGVkaWF0ciBTdXJnPC9mdWxsLXRpdGxlPjxhYmJyLTE+RXVyb3BlYW4gam91
cm5hbCBvZiBwZWRpYXRyaWMgc3VyZ2VyeSA6IG9mZmljaWFsIGpvdXJuYWwgb2YgQXVzdHJpYW4g
QXNzb2NpYXRpb24gb2YgUGVkaWF0cmljIFN1cmdlcnkgLi4uIFtldCBhbF0gPSBaZWl0c2Nocmlm
dCBmdXIgS2luZGVyY2hpcnVyZ2llPC9hYmJyLTE+PC9wZXJpb2RpY2FsPjxhbHQtcGVyaW9kaWNh
bD48ZnVsbC10aXRsZT5FdXIgSiBQZWRpYXRyIFN1cmc8L2Z1bGwtdGl0bGU+PGFiYnItMT5FdXJv
cGVhbiBqb3VybmFsIG9mIHBlZGlhdHJpYyBzdXJnZXJ5IDogb2ZmaWNpYWwgam91cm5hbCBvZiBB
dXN0cmlhbiBBc3NvY2lhdGlvbiBvZiBQZWRpYXRyaWMgU3VyZ2VyeSAuLi4gW2V0IGFsXSA9IFpl
aXRzY2hyaWZ0IGZ1ciBLaW5kZXJjaGlydXJnaWU8L2FiYnItMT48L2FsdC1wZXJpb2RpY2FsPjxw
YWdlcz4xNDgtMTUxPC9wYWdlcz48dm9sdW1lPjI4PC92b2x1bWU+PG51bWJlcj4yPC9udW1iZXI+
PGVkaXRpb24+MjAxOC8wMy8xNDwvZWRpdGlvbj48a2V5d29yZHM+PGtleXdvcmQ+RGlnZXN0aXZl
IFN5c3RlbSBTdXJnaWNhbCBQcm9jZWR1cmVzLyphZHZlcnNlIGVmZmVjdHM8L2tleXdvcmQ+PGtl
eXdvcmQ+RW50ZXJvY29saXRpcywgTmVjcm90aXppbmcvKnN1cmdlcnk8L2tleXdvcmQ+PGtleXdv
cmQ+SHVtYW5zPC9rZXl3b3JkPjxrZXl3b3JkPkluZmFudDwva2V5d29yZD48a2V5d29yZD5JbmZh
bnQsIE5ld2Jvcm48L2tleXdvcmQ+PGtleXdvcmQ+SW5mYW50LCBQcmVtYXR1cmU8L2tleXdvcmQ+
PGtleXdvcmQ+SW5mYW50LCBQcmVtYXR1cmUsIERpc2Vhc2VzL3N1cmdlcnk8L2tleXdvcmQ+PGtl
eXdvcmQ+UGVyaW9wZXJhdGl2ZSBQZXJpb2Q8L2tleXdvcmQ+PGtleXdvcmQ+UG9zdG9wZXJhdGl2
ZSBDb21wbGljYXRpb25zLypkaWFnbm9zaXMvKnRoZXJhcHk8L2tleXdvcmQ+PGtleXdvcmQ+UmVj
dXJyZW5jZTwva2V5d29yZD48a2V5d29yZD5TZXBzaXMvZXRpb2xvZ3k8L2tleXdvcmQ+PGtleXdv
cmQ+VHJlYXRtZW50IE91dGNvbWU8L2tleXdvcmQ+PC9rZXl3b3Jkcz48ZGF0ZXM+PHllYXI+MjAx
ODwveWVhcj48cHViLWRhdGVzPjxkYXRlPkFwcjwvZGF0ZT48L3B1Yi1kYXRlcz48L2RhdGVzPjxp
c2JuPjA5MzktNzI0ODwvaXNibj48YWNjZXNzaW9uLW51bT4yOTUzNDI1NTwvYWNjZXNzaW9uLW51
bT48dXJscz48L3VybHM+PGVsZWN0cm9uaWMtcmVzb3VyY2UtbnVtPjEwLjEwNTUvcy0wMDM4LTE2
MzY5NDM8L2VsZWN0cm9uaWMtcmVzb3VyY2UtbnVtPjxyZW1vdGUtZGF0YWJhc2UtcHJvdmlkZXI+
TkxNPC9yZW1vdGUtZGF0YWJhc2UtcHJvdmlkZXI+PGxhbmd1YWdlPmVuZzwvbGFuZ3VhZ2U+PC9y
ZWNvcmQ+PC9DaXRlPjxDaXRlPjxBdXRob3I+TW9zczwvQXV0aG9yPjxZZWFyPjIwMDg8L1llYXI+
PFJlY051bT4yNTwvUmVjTnVtPjxyZWNvcmQ+PHJlYy1udW1iZXI+MjU8L3JlYy1udW1iZXI+PGZv
cmVpZ24ta2V5cz48a2V5IGFwcD0iRU4iIGRiLWlkPSJwZWQwd2R0Zm12MnRkZ2VlOTlzcHBzZTFz
dGF6MHA5cHgwOWEiIHRpbWVzdGFtcD0iMTY2MDI2MzY2NSI+MjU8L2tleT48L2ZvcmVpZ24ta2V5
cz48cmVmLXR5cGUgbmFtZT0iSm91cm5hbCBBcnRpY2xlIj4xNzwvcmVmLXR5cGU+PGNvbnRyaWJ1
dG9ycz48YXV0aG9ycz48YXV0aG9yPk1vc3MsIFIuIEwuPC9hdXRob3I+PGF1dGhvcj5LYWxpc2gs
IEwuIEEuPC9hdXRob3I+PGF1dGhvcj5EdWdnYW4sIEMuPC9hdXRob3I+PGF1dGhvcj5Kb2huc3Rv
biwgUC48L2F1dGhvcj48YXV0aG9yPkJyYW5kdCwgTS4gTC48L2F1dGhvcj48YXV0aG9yPkR1bm4s
IEouIEMuPC9hdXRob3I+PGF1dGhvcj5FaHJlbmtyYW56LCBSLiBBLjwvYXV0aG9yPjxhdXRob3I+
SmFrc2ljLCBULjwvYXV0aG9yPjxhdXRob3I+Tm9idWhhcmEsIEsuPC9hdXRob3I+PGF1dGhvcj5T
aW1wc29uLCBCLiBKLjwvYXV0aG9yPjxhdXRob3I+TWNDYXJ0aHksIE0uIEMuPC9hdXRob3I+PGF1
dGhvcj5TeWx2ZXN0ZXIsIEsuIEcuPC9hdXRob3I+PC9hdXRob3JzPjwvY29udHJpYnV0b3JzPjxh
dXRoLWFkZHJlc3M+RGVwYXJ0bWVudCBvZiBTdXJnZXJ5LCBZYWxlIFVuaXZlcnNpdHkgU2Nob29s
IG9mIE1lZGljaW5lLCBOZXcgSGF2ZW4sIENUIDA2NTIwLCBVU0EuIGxhcnJ5Lm1vc3NAeWFsZS5l
ZHU8L2F1dGgtYWRkcmVzcz48dGl0bGVzPjx0aXRsZT5DbGluaWNhbCBwYXJhbWV0ZXJzIGRvIG5v
dCBhZGVxdWF0ZWx5IHByZWRpY3Qgb3V0Y29tZSBpbiBuZWNyb3RpemluZyBlbnRlcm9jb2xpdGlz
OiBhIG11bHRpLWluc3RpdHV0aW9uYWwgc3R1ZHk8L3RpdGxlPjxzZWNvbmRhcnktdGl0bGU+SiBQ
ZXJpbmF0b2w8L3NlY29uZGFyeS10aXRsZT48YWx0LXRpdGxlPkpvdXJuYWwgb2YgcGVyaW5hdG9s
b2d5IDogb2ZmaWNpYWwgam91cm5hbCBvZiB0aGUgQ2FsaWZvcm5pYSBQZXJpbmF0YWwgQXNzb2Np
YXRpb248L2FsdC10aXRsZT48L3RpdGxlcz48cGVyaW9kaWNhbD48ZnVsbC10aXRsZT5KIFBlcmlu
YXRvbDwvZnVsbC10aXRsZT48YWJici0xPkpvdXJuYWwgb2YgcGVyaW5hdG9sb2d5IDogb2ZmaWNp
YWwgam91cm5hbCBvZiB0aGUgQ2FsaWZvcm5pYSBQZXJpbmF0YWwgQXNzb2NpYXRpb248L2FiYnIt
MT48L3BlcmlvZGljYWw+PGFsdC1wZXJpb2RpY2FsPjxmdWxsLXRpdGxlPkogUGVyaW5hdG9sPC9m
dWxsLXRpdGxlPjxhYmJyLTE+Sm91cm5hbCBvZiBwZXJpbmF0b2xvZ3kgOiBvZmZpY2lhbCBqb3Vy
bmFsIG9mIHRoZSBDYWxpZm9ybmlhIFBlcmluYXRhbCBBc3NvY2lhdGlvbjwvYWJici0xPjwvYWx0
LXBlcmlvZGljYWw+PHBhZ2VzPjY2NS03NDwvcGFnZXM+PHZvbHVtZT4yODwvdm9sdW1lPjxudW1i
ZXI+MTA8L251bWJlcj48ZWRpdGlvbj4yMDA4LzA5LzEyPC9lZGl0aW9uPjxrZXl3b3Jkcz48a2V5
d29yZD5FbnRlcmFsIE51dHJpdGlvbjwva2V5d29yZD48a2V5d29yZD5FbnRlcm9jb2xpdGlzLCBO
ZWNyb3RpemluZy9kaWFnbm9zaXMvKmV0aW9sb2d5L3RoZXJhcHk8L2tleXdvcmQ+PGtleXdvcmQ+
RmVtYWxlPC9rZXl3b3JkPjxrZXl3b3JkPkh1bWFuczwva2V5d29yZD48a2V5d29yZD5JbmZhbnQs
IExvdyBCaXJ0aCBXZWlnaHQ8L2tleXdvcmQ+PGtleXdvcmQ+SW5mYW50LCBOZXdib3JuPC9rZXl3
b3JkPjxrZXl3b3JkPkluZmFudCwgUHJlbWF0dXJlPC9rZXl3b3JkPjxrZXl3b3JkPkluZmFudCwg
UHJlbWF0dXJlLCBEaXNlYXNlcy9kaWFnbm9zaXMvKmV0aW9sb2d5L3RoZXJhcHk8L2tleXdvcmQ+
PGtleXdvcmQ+TG9naXN0aWMgTW9kZWxzPC9rZXl3b3JkPjxrZXl3b3JkPk1hbGU8L2tleXdvcmQ+
PGtleXdvcmQ+UHJlZGljdGl2ZSBWYWx1ZSBvZiBUZXN0czwva2V5d29yZD48a2V5d29yZD5Qcm9z
cGVjdGl2ZSBTdHVkaWVzPC9rZXl3b3JkPjxrZXl3b3JkPlJpc2sgRmFjdG9yczwva2V5d29yZD48
a2V5d29yZD5TZXZlcml0eSBvZiBJbGxuZXNzIEluZGV4PC9rZXl3b3JkPjxrZXl3b3JkPlRyZWF0
bWVudCBPdXRjb21lPC9rZXl3b3JkPjwva2V5d29yZHM+PGRhdGVzPjx5ZWFyPjIwMDg8L3llYXI+
PHB1Yi1kYXRlcz48ZGF0ZT5PY3Q8L2RhdGU+PC9wdWItZGF0ZXM+PC9kYXRlcz48aXNibj4wNzQz
LTgzNDY8L2lzYm4+PGFjY2Vzc2lvbi1udW0+MTg3ODQ3MzA8L2FjY2Vzc2lvbi1udW0+PHVybHM+
PC91cmxzPjxlbGVjdHJvbmljLXJlc291cmNlLW51bT4xMC4xMDM4L2pwLjIwMDguMTE5PC9lbGVj
dHJvbmljLXJlc291cmNlLW51bT48cmVtb3RlLWRhdGFiYXNlLXByb3ZpZGVyPk5MTTwvcmVtb3Rl
LWRhdGFiYXNlLXByb3ZpZGVyPjxsYW5ndWFnZT5lbmc8L2xhbmd1YWdlPjwvcmVjb3JkPjwvQ2l0
ZT48L0VuZE5vdGU+AG==
</w:fldData>
        </w:fldChar>
      </w:r>
      <w:r w:rsidR="00721FBE">
        <w:rPr>
          <w:sz w:val="24"/>
        </w:rPr>
        <w:instrText xml:space="preserve"> ADDIN EN.CITE.DATA </w:instrText>
      </w:r>
      <w:r w:rsidR="00721FBE">
        <w:rPr>
          <w:sz w:val="24"/>
        </w:rPr>
      </w:r>
      <w:r w:rsidR="00721FBE">
        <w:rPr>
          <w:sz w:val="24"/>
        </w:rPr>
        <w:fldChar w:fldCharType="end"/>
      </w:r>
      <w:r w:rsidR="00B27E68">
        <w:rPr>
          <w:sz w:val="24"/>
        </w:rPr>
      </w:r>
      <w:r w:rsidR="00B27E68">
        <w:rPr>
          <w:sz w:val="24"/>
        </w:rPr>
        <w:fldChar w:fldCharType="separate"/>
      </w:r>
      <w:r w:rsidR="00721FBE">
        <w:rPr>
          <w:noProof/>
          <w:sz w:val="24"/>
        </w:rPr>
        <w:t>[3, 4]</w:t>
      </w:r>
      <w:r w:rsidR="00B27E68">
        <w:rPr>
          <w:sz w:val="24"/>
        </w:rPr>
        <w:fldChar w:fldCharType="end"/>
      </w:r>
      <w:r w:rsidR="00E2080F">
        <w:rPr>
          <w:sz w:val="24"/>
        </w:rPr>
        <w:t>.</w:t>
      </w:r>
      <w:r w:rsidR="00016F03">
        <w:rPr>
          <w:sz w:val="24"/>
        </w:rPr>
        <w:t xml:space="preserve"> </w:t>
      </w:r>
    </w:p>
    <w:p w14:paraId="6D57E3F9" w14:textId="2680CA4A" w:rsidR="00007909" w:rsidRDefault="0029510A" w:rsidP="00CD616E">
      <w:pPr>
        <w:spacing w:line="480" w:lineRule="auto"/>
        <w:rPr>
          <w:sz w:val="24"/>
        </w:rPr>
      </w:pPr>
      <w:r w:rsidRPr="007D2B56">
        <w:rPr>
          <w:sz w:val="24"/>
        </w:rPr>
        <w:t xml:space="preserve">However, </w:t>
      </w:r>
      <w:r w:rsidR="00987AC3" w:rsidRPr="007D2B56">
        <w:rPr>
          <w:sz w:val="24"/>
        </w:rPr>
        <w:t xml:space="preserve">in the preterm period, </w:t>
      </w:r>
      <w:r w:rsidR="002060CE" w:rsidRPr="007D2B56">
        <w:rPr>
          <w:sz w:val="24"/>
        </w:rPr>
        <w:t xml:space="preserve">there are also </w:t>
      </w:r>
      <w:r w:rsidRPr="007D2B56">
        <w:rPr>
          <w:sz w:val="24"/>
        </w:rPr>
        <w:t>rare</w:t>
      </w:r>
      <w:r w:rsidR="00546D2A" w:rsidRPr="007D2B56">
        <w:rPr>
          <w:sz w:val="24"/>
        </w:rPr>
        <w:t>r</w:t>
      </w:r>
      <w:r w:rsidRPr="007D2B56">
        <w:rPr>
          <w:sz w:val="24"/>
        </w:rPr>
        <w:t xml:space="preserve"> </w:t>
      </w:r>
      <w:r w:rsidR="002C2D27" w:rsidRPr="007D2B56">
        <w:rPr>
          <w:sz w:val="24"/>
        </w:rPr>
        <w:t xml:space="preserve">GI </w:t>
      </w:r>
      <w:r w:rsidRPr="007D2B56">
        <w:rPr>
          <w:sz w:val="24"/>
        </w:rPr>
        <w:t>conditions</w:t>
      </w:r>
      <w:r w:rsidR="005A6C57">
        <w:rPr>
          <w:sz w:val="24"/>
        </w:rPr>
        <w:t xml:space="preserve"> </w:t>
      </w:r>
      <w:r w:rsidR="00B27E68">
        <w:rPr>
          <w:sz w:val="24"/>
        </w:rPr>
        <w:t>that</w:t>
      </w:r>
      <w:r w:rsidR="005A6C57">
        <w:rPr>
          <w:sz w:val="24"/>
        </w:rPr>
        <w:t xml:space="preserve"> can</w:t>
      </w:r>
      <w:r w:rsidR="00036B3C" w:rsidRPr="007D2B56">
        <w:rPr>
          <w:sz w:val="24"/>
        </w:rPr>
        <w:t xml:space="preserve"> </w:t>
      </w:r>
      <w:r w:rsidR="00B022E0">
        <w:rPr>
          <w:sz w:val="24"/>
        </w:rPr>
        <w:t>be easily mislabeled</w:t>
      </w:r>
      <w:r w:rsidR="00E06900">
        <w:rPr>
          <w:sz w:val="24"/>
        </w:rPr>
        <w:t xml:space="preserve"> as </w:t>
      </w:r>
      <w:r w:rsidR="00546D2A" w:rsidRPr="007D2B56">
        <w:rPr>
          <w:sz w:val="24"/>
        </w:rPr>
        <w:t>NEC</w:t>
      </w:r>
      <w:r w:rsidR="00E06900">
        <w:rPr>
          <w:sz w:val="24"/>
        </w:rPr>
        <w:t xml:space="preserve"> as they are able to very closely resemble </w:t>
      </w:r>
      <w:r w:rsidR="00987AC3" w:rsidRPr="007D2B56">
        <w:rPr>
          <w:sz w:val="24"/>
        </w:rPr>
        <w:t xml:space="preserve">its </w:t>
      </w:r>
      <w:r w:rsidRPr="007D2B56">
        <w:rPr>
          <w:sz w:val="24"/>
        </w:rPr>
        <w:t>clinical</w:t>
      </w:r>
      <w:r w:rsidR="005768BD" w:rsidRPr="007D2B56">
        <w:rPr>
          <w:sz w:val="24"/>
        </w:rPr>
        <w:t xml:space="preserve"> and radiologic</w:t>
      </w:r>
      <w:r w:rsidR="00987AC3" w:rsidRPr="007D2B56">
        <w:rPr>
          <w:sz w:val="24"/>
        </w:rPr>
        <w:t>al</w:t>
      </w:r>
      <w:r w:rsidRPr="007D2B56">
        <w:rPr>
          <w:sz w:val="24"/>
        </w:rPr>
        <w:t xml:space="preserve"> </w:t>
      </w:r>
      <w:r w:rsidR="00546D2A" w:rsidRPr="007D2B56">
        <w:rPr>
          <w:sz w:val="24"/>
        </w:rPr>
        <w:t>presentation</w:t>
      </w:r>
      <w:r w:rsidR="00DF086A" w:rsidRPr="007D2B56">
        <w:rPr>
          <w:sz w:val="24"/>
        </w:rPr>
        <w:t xml:space="preserve">. </w:t>
      </w:r>
      <w:r w:rsidR="00546D2A" w:rsidRPr="007D2B56">
        <w:rPr>
          <w:sz w:val="24"/>
        </w:rPr>
        <w:t>These</w:t>
      </w:r>
      <w:r w:rsidR="00987AC3" w:rsidRPr="007D2B56">
        <w:rPr>
          <w:sz w:val="24"/>
        </w:rPr>
        <w:t xml:space="preserve"> </w:t>
      </w:r>
      <w:r w:rsidR="00546D2A" w:rsidRPr="007D2B56">
        <w:rPr>
          <w:sz w:val="24"/>
        </w:rPr>
        <w:t>include</w:t>
      </w:r>
      <w:r w:rsidR="00DF086A" w:rsidRPr="007D2B56">
        <w:rPr>
          <w:sz w:val="24"/>
        </w:rPr>
        <w:t xml:space="preserve"> </w:t>
      </w:r>
      <w:r w:rsidRPr="007D2B56">
        <w:rPr>
          <w:sz w:val="24"/>
        </w:rPr>
        <w:t>spontaneous intestinal perforation</w:t>
      </w:r>
      <w:r w:rsidR="00987AC3" w:rsidRPr="007D2B56">
        <w:rPr>
          <w:sz w:val="24"/>
        </w:rPr>
        <w:t xml:space="preserve"> (SIP)</w:t>
      </w:r>
      <w:r w:rsidRPr="007D2B56">
        <w:rPr>
          <w:sz w:val="24"/>
        </w:rPr>
        <w:t>, volvulus</w:t>
      </w:r>
      <w:r w:rsidR="00546D2A" w:rsidRPr="007D2B56">
        <w:rPr>
          <w:sz w:val="24"/>
        </w:rPr>
        <w:t xml:space="preserve"> </w:t>
      </w:r>
      <w:r w:rsidRPr="007D2B56">
        <w:rPr>
          <w:sz w:val="24"/>
        </w:rPr>
        <w:t>with</w:t>
      </w:r>
      <w:r w:rsidR="00987AC3" w:rsidRPr="007D2B56">
        <w:rPr>
          <w:sz w:val="24"/>
        </w:rPr>
        <w:t>/or without</w:t>
      </w:r>
      <w:r w:rsidRPr="007D2B56">
        <w:rPr>
          <w:sz w:val="24"/>
        </w:rPr>
        <w:t xml:space="preserve"> malrotation</w:t>
      </w:r>
      <w:r w:rsidR="004D7D1D" w:rsidRPr="007D2B56">
        <w:rPr>
          <w:sz w:val="24"/>
        </w:rPr>
        <w:t>, meconium ileus</w:t>
      </w:r>
      <w:r w:rsidR="005768BD" w:rsidRPr="007D2B56">
        <w:rPr>
          <w:sz w:val="24"/>
        </w:rPr>
        <w:t xml:space="preserve"> </w:t>
      </w:r>
      <w:r w:rsidR="005E3B9A" w:rsidRPr="007D2B56">
        <w:rPr>
          <w:sz w:val="24"/>
        </w:rPr>
        <w:t xml:space="preserve">as well as </w:t>
      </w:r>
      <w:r w:rsidR="00753F03" w:rsidRPr="007D2B56">
        <w:rPr>
          <w:sz w:val="24"/>
        </w:rPr>
        <w:t xml:space="preserve">the </w:t>
      </w:r>
      <w:r w:rsidR="00987AC3" w:rsidRPr="007D2B56">
        <w:rPr>
          <w:sz w:val="24"/>
        </w:rPr>
        <w:t xml:space="preserve">phenomenon of </w:t>
      </w:r>
      <w:proofErr w:type="spellStart"/>
      <w:r w:rsidR="00513E96">
        <w:rPr>
          <w:sz w:val="24"/>
        </w:rPr>
        <w:t>lactobezoar</w:t>
      </w:r>
      <w:proofErr w:type="spellEnd"/>
      <w:r w:rsidR="00721FBE">
        <w:rPr>
          <w:sz w:val="24"/>
        </w:rPr>
        <w:t xml:space="preserve"> </w:t>
      </w:r>
      <w:r w:rsidR="00721FBE">
        <w:rPr>
          <w:sz w:val="24"/>
        </w:rPr>
        <w:fldChar w:fldCharType="begin">
          <w:fldData xml:space="preserve">PEVuZE5vdGU+PENpdGU+PEF1dGhvcj5Cb3M8L0F1dGhvcj48WWVhcj4yMDEzPC9ZZWFyPjxSZWNO
dW0+MjY8L1JlY051bT48RGlzcGxheVRleHQ+WzUtN108L0Rpc3BsYXlUZXh0PjxyZWNvcmQ+PHJl
Yy1udW1iZXI+MjY8L3JlYy1udW1iZXI+PGZvcmVpZ24ta2V5cz48a2V5IGFwcD0iRU4iIGRiLWlk
PSJwZWQwd2R0Zm12MnRkZ2VlOTlzcHBzZTFzdGF6MHA5cHgwOWEiIHRpbWVzdGFtcD0iMTY2MDI2
MzcyMyI+MjY8L2tleT48L2ZvcmVpZ24ta2V5cz48cmVmLXR5cGUgbmFtZT0iSm91cm5hbCBBcnRp
Y2xlIj4xNzwvcmVmLXR5cGU+PGNvbnRyaWJ1dG9ycz48YXV0aG9ycz48YXV0aG9yPkJvcywgTS4g
RS48L2F1dGhvcj48YXV0aG9yPldpam5lbiwgUi4gTS48L2F1dGhvcj48YXV0aG9yPmRlIEJsYWF1
dywgSS48L2F1dGhvcj48L2F1dGhvcnM+PC9jb250cmlidXRvcnM+PGF1dGgtYWRkcmVzcz5EZXBh
cnRtZW50IG9mIFBlZGlhdHJpYyBTdXJnZXJ5LCBFcmFzbXVzIE1DLVNvcGhpYSBDaGlsZHJlbiZh
cG9zO3MgSG9zcGl0YWwsIFJvdHRlcmRhbSwgVGhlIE5ldGhlcmxhbmRzLjwvYXV0aC1hZGRyZXNz
Pjx0aXRsZXM+PHRpdGxlPkdhc3RyaWMgcG5ldW1hdG9zaXMgYW5kIHJ1cHR1cmUgY2F1c2VkIGJ5
IGxhY3RvYmV6b2FyPC90aXRsZT48c2Vjb25kYXJ5LXRpdGxlPlBlZGlhdHIgSW50PC9zZWNvbmRh
cnktdGl0bGU+PGFsdC10aXRsZT5QZWRpYXRyaWNzIGludGVybmF0aW9uYWwgOiBvZmZpY2lhbCBq
b3VybmFsIG9mIHRoZSBKYXBhbiBQZWRpYXRyaWMgU29jaWV0eTwvYWx0LXRpdGxlPjwvdGl0bGVz
PjxwZXJpb2RpY2FsPjxmdWxsLXRpdGxlPlBlZGlhdHIgSW50PC9mdWxsLXRpdGxlPjxhYmJyLTE+
UGVkaWF0cmljcyBpbnRlcm5hdGlvbmFsIDogb2ZmaWNpYWwgam91cm5hbCBvZiB0aGUgSmFwYW4g
UGVkaWF0cmljIFNvY2lldHk8L2FiYnItMT48L3BlcmlvZGljYWw+PGFsdC1wZXJpb2RpY2FsPjxm
dWxsLXRpdGxlPlBlZGlhdHIgSW50PC9mdWxsLXRpdGxlPjxhYmJyLTE+UGVkaWF0cmljcyBpbnRl
cm5hdGlvbmFsIDogb2ZmaWNpYWwgam91cm5hbCBvZiB0aGUgSmFwYW4gUGVkaWF0cmljIFNvY2ll
dHk8L2FiYnItMT48L2FsdC1wZXJpb2RpY2FsPjxwYWdlcz43NTctNjA8L3BhZ2VzPjx2b2x1bWU+
NTU8L3ZvbHVtZT48bnVtYmVyPjY8L251bWJlcj48ZWRpdGlvbj4yMDEzLzA2LzI1PC9lZGl0aW9u
PjxrZXl3b3Jkcz48a2V5d29yZD5BaXI8L2tleXdvcmQ+PGtleXdvcmQ+QmV6b2Fycy8qY29tcGxp
Y2F0aW9ucy9kaWFnbm9zaXM8L2tleXdvcmQ+PGtleXdvcmQ+RGlhZ25vc2lzLCBEaWZmZXJlbnRp
YWw8L2tleXdvcmQ+PGtleXdvcmQ+RW50ZXJvY29saXRpcywgTmVjcm90aXppbmcvZGlhZ25vc2lz
PC9rZXl3b3JkPjxrZXl3b3JkPkZlbWFsZTwva2V5d29yZD48a2V5d29yZD5IdW1hbnM8L2tleXdv
cmQ+PGtleXdvcmQ+SW5mYW50IEZvcm11bGE8L2tleXdvcmQ+PGtleXdvcmQ+SW5mYW50LCBOZXdi
b3JuPC9rZXl3b3JkPjxrZXl3b3JkPk1pbGssIEh1bWFuPC9rZXl3b3JkPjxrZXl3b3JkPipTdG9t
YWNoPC9rZXl3b3JkPjxrZXl3b3JkPlN0b21hY2ggRGlzZWFzZXMvZGlhZ25vc2lzL2V0aW9sb2d5
PC9rZXl3b3JkPjxrZXl3b3JkPlN0b21hY2ggUnVwdHVyZS9kaWFnbm9zaXMvKmV0aW9sb2d5PC9r
ZXl3b3JkPjxrZXl3b3JkPmdhc3RyaWMgb2JzdHJ1Y3Rpb248L2tleXdvcmQ+PGtleXdvcmQ+bGFj
dG9iZXpvYXI8L2tleXdvcmQ+PGtleXdvcmQ+bWlsayBjdXJkPC9rZXl3b3JkPjxrZXl3b3JkPm5l
Y3JvdGl6aW5nIGVudGVyb2NvbGl0aXM8L2tleXdvcmQ+PC9rZXl3b3Jkcz48ZGF0ZXM+PHllYXI+
MjAxMzwveWVhcj48cHViLWRhdGVzPjxkYXRlPkRlYzwvZGF0ZT48L3B1Yi1kYXRlcz48L2RhdGVz
Pjxpc2JuPjEzMjgtODA2NzwvaXNibj48YWNjZXNzaW9uLW51bT4yMzc4OTczNjwvYWNjZXNzaW9u
LW51bT48dXJscz48L3VybHM+PGVsZWN0cm9uaWMtcmVzb3VyY2UtbnVtPjEwLjExMTEvcGVkLjEy
MTY0PC9lbGVjdHJvbmljLXJlc291cmNlLW51bT48cmVtb3RlLWRhdGFiYXNlLXByb3ZpZGVyPk5M
TTwvcmVtb3RlLWRhdGFiYXNlLXByb3ZpZGVyPjxsYW5ndWFnZT5lbmc8L2xhbmd1YWdlPjwvcmVj
b3JkPjwvQ2l0ZT48Q2l0ZT48QXV0aG9yPkdvcmRvbjwvQXV0aG9yPjxZZWFyPjIwMDc8L1llYXI+
PFJlY051bT4yNzwvUmVjTnVtPjxyZWNvcmQ+PHJlYy1udW1iZXI+Mjc8L3JlYy1udW1iZXI+PGZv
cmVpZ24ta2V5cz48a2V5IGFwcD0iRU4iIGRiLWlkPSJwZWQwd2R0Zm12MnRkZ2VlOTlzcHBzZTFz
dGF6MHA5cHgwOWEiIHRpbWVzdGFtcD0iMTY2MDI2MzgwOSI+Mjc8L2tleT48L2ZvcmVpZ24ta2V5
cz48cmVmLXR5cGUgbmFtZT0iSm91cm5hbCBBcnRpY2xlIj4xNzwvcmVmLXR5cGU+PGNvbnRyaWJ1
dG9ycz48YXV0aG9ycz48YXV0aG9yPkdvcmRvbiwgUC4gVi48L2F1dGhvcj48YXV0aG9yPlN3YW5z
b24sIEouIFIuPC9hdXRob3I+PGF1dGhvcj5BdHRyaWRnZSwgSi4gVC48L2F1dGhvcj48YXV0aG9y
PkNsYXJrLCBSLjwvYXV0aG9yPjwvYXV0aG9ycz48L2NvbnRyaWJ1dG9ycz48YXV0aC1hZGRyZXNz
PjFEZXBhcnRtZW50IG9mIFBlZGlhdHJpY3MsIFVuaXZlcnNpdHkgb2YgVmlyZ2luaWEsIENoYXJs
b3R0ZXN2aWxsZSwgVkEgMjI5MDgsIFVTQS4gcHZnNG5AdmlyZ2luaWEuZWR1PC9hdXRoLWFkZHJl
c3M+PHRpdGxlcz48dGl0bGU+RW1lcmdpbmcgdHJlbmRzIGluIGFjcXVpcmVkIG5lb25hdGFsIGlu
dGVzdGluYWwgZGlzZWFzZTogaXMgaXQgdGltZSB0byBhYmFuZG9uIEJlbGwmYXBvcztzIGNyaXRl
cmlhPzwvdGl0bGU+PHNlY29uZGFyeS10aXRsZT5Kb3VybmFsIG9mIHBlcmluYXRvbG9neSA6IG9m
ZmljaWFsIGpvdXJuYWwgb2YgdGhlIENhbGlmb3JuaWEgUGVyaW5hdGFsIEFzc29jaWF0aW9uPC9z
ZWNvbmRhcnktdGl0bGU+PGFsdC10aXRsZT5KIFBlcmluYXRvbDwvYWx0LXRpdGxlPjwvdGl0bGVz
PjxwZXJpb2RpY2FsPjxmdWxsLXRpdGxlPkogUGVyaW5hdG9sPC9mdWxsLXRpdGxlPjxhYmJyLTE+
Sm91cm5hbCBvZiBwZXJpbmF0b2xvZ3kgOiBvZmZpY2lhbCBqb3VybmFsIG9mIHRoZSBDYWxpZm9y
bmlhIFBlcmluYXRhbCBBc3NvY2lhdGlvbjwvYWJici0xPjwvcGVyaW9kaWNhbD48YWx0LXBlcmlv
ZGljYWw+PGZ1bGwtdGl0bGU+SiBQZXJpbmF0b2w8L2Z1bGwtdGl0bGU+PGFiYnItMT5Kb3VybmFs
IG9mIHBlcmluYXRvbG9neSA6IG9mZmljaWFsIGpvdXJuYWwgb2YgdGhlIENhbGlmb3JuaWEgUGVy
aW5hdGFsIEFzc29jaWF0aW9uPC9hYmJyLTE+PC9hbHQtcGVyaW9kaWNhbD48cGFnZXM+NjYxLTY3
MTwvcGFnZXM+PHZvbHVtZT4yNzwvdm9sdW1lPjxudW1iZXI+MTE8L251bWJlcj48ZGF0ZXM+PHll
YXI+MjAwNzwveWVhcj48cHViLWRhdGVzPjxkYXRlPjIwMDcvMTEvLzwvZGF0ZT48L3B1Yi1kYXRl
cz48L2RhdGVzPjxpc2JuPjA3NDMtODM0NjwvaXNibj48YWNjZXNzaW9uLW51bT4xNzYxMTYxMDwv
YWNjZXNzaW9uLW51bT48dXJscz48cmVsYXRlZC11cmxzPjx1cmw+aHR0cDovL2V1cm9wZXBtYy5v
cmcvYWJzdHJhY3QvTUVELzE3NjExNjEwPC91cmw+PHVybD5odHRwczovL2RvaS5vcmcvMTAuMTAz
OC9zai5qcC43MjExNzgyPC91cmw+PC9yZWxhdGVkLXVybHM+PC91cmxzPjxlbGVjdHJvbmljLXJl
c291cmNlLW51bT4xMC4xMDM4L3NqLmpwLjcyMTE3ODI8L2VsZWN0cm9uaWMtcmVzb3VyY2UtbnVt
PjxyZW1vdGUtZGF0YWJhc2UtbmFtZT5QdWJNZWQ8L3JlbW90ZS1kYXRhYmFzZS1uYW1lPjxsYW5n
dWFnZT5lbmc8L2xhbmd1YWdlPjwvcmVjb3JkPjwvQ2l0ZT48Q2l0ZT48QXV0aG9yPk1vbnRhbHZh
PC9BdXRob3I+PFllYXI+MjAyMDwvWWVhcj48UmVjTnVtPjI4PC9SZWNOdW0+PHJlY29yZD48cmVj
LW51bWJlcj4yODwvcmVjLW51bWJlcj48Zm9yZWlnbi1rZXlzPjxrZXkgYXBwPSJFTiIgZGItaWQ9
InBlZDB3ZHRmbXYydGRnZWU5OXNwcHNlMXN0YXowcDlweDA5YSIgdGltZXN0YW1wPSIxNjYwMjYz
ODU5Ij4yODwva2V5PjwvZm9yZWlnbi1rZXlzPjxyZWYtdHlwZSBuYW1lPSJKb3VybmFsIEFydGlj
bGUiPjE3PC9yZWYtdHlwZT48Y29udHJpYnV0b3JzPjxhdXRob3JzPjxhdXRob3I+TW9udGFsdmEs
IExvdWlzZTwvYXV0aG9yPjxhdXRob3I+QWxpLCBMaXphIEhhc3NhbjwvYXV0aG9yPjxhdXRob3I+
SMOpbmVhdSwgQWxpY2U8L2F1dGhvcj48YXV0aG9yPkp1bGllbi1NYXJzb2xsaWVyLCBGbG9yZW5j
ZTwvYXV0aG9yPjxhdXRob3I+QmlyYW4sIFZhbMOpcmllPC9hdXRob3I+PGF1dGhvcj5Cb25uYXJk
LCBBcm5hdWQgJUogVGhlIEluZGlhbiBKb3VybmFsIG9mIFBlZGlhdHJpY3M8L2F1dGhvcj48L2F1
dGhvcnM+PC9jb250cmlidXRvcnM+PHRpdGxlcz48dGl0bGU+TWlzZGlhZ25vc2luZyBNaWRndXQg
Vm9sdnVsdXMgaW4gVmVyeSBQcmV0ZXJtIEluZmFudHM6IFdoYXQgaXMgdGhlIEltcGFjdCBvZiBE
ZWxheSBCZWZvcmUgU3VyZ2VyeT88L3RpdGxlPjwvdGl0bGVzPjxwYWdlcz44OS05MDwvcGFnZXM+
PHZvbHVtZT44ODwvdm9sdW1lPjxkYXRlcz48eWVhcj4yMDIwPC95ZWFyPjwvZGF0ZXM+PHVybHM+
PC91cmxzPjwvcmVjb3JkPjwvQ2l0ZT48L0VuZE5vdGU+AG==
</w:fldData>
        </w:fldChar>
      </w:r>
      <w:r w:rsidR="00721FBE">
        <w:rPr>
          <w:sz w:val="24"/>
        </w:rPr>
        <w:instrText xml:space="preserve"> ADDIN EN.CITE </w:instrText>
      </w:r>
      <w:r w:rsidR="00721FBE">
        <w:rPr>
          <w:sz w:val="24"/>
        </w:rPr>
        <w:fldChar w:fldCharType="begin">
          <w:fldData xml:space="preserve">PEVuZE5vdGU+PENpdGU+PEF1dGhvcj5Cb3M8L0F1dGhvcj48WWVhcj4yMDEzPC9ZZWFyPjxSZWNO
dW0+MjY8L1JlY051bT48RGlzcGxheVRleHQ+WzUtN108L0Rpc3BsYXlUZXh0PjxyZWNvcmQ+PHJl
Yy1udW1iZXI+MjY8L3JlYy1udW1iZXI+PGZvcmVpZ24ta2V5cz48a2V5IGFwcD0iRU4iIGRiLWlk
PSJwZWQwd2R0Zm12MnRkZ2VlOTlzcHBzZTFzdGF6MHA5cHgwOWEiIHRpbWVzdGFtcD0iMTY2MDI2
MzcyMyI+MjY8L2tleT48L2ZvcmVpZ24ta2V5cz48cmVmLXR5cGUgbmFtZT0iSm91cm5hbCBBcnRp
Y2xlIj4xNzwvcmVmLXR5cGU+PGNvbnRyaWJ1dG9ycz48YXV0aG9ycz48YXV0aG9yPkJvcywgTS4g
RS48L2F1dGhvcj48YXV0aG9yPldpam5lbiwgUi4gTS48L2F1dGhvcj48YXV0aG9yPmRlIEJsYWF1
dywgSS48L2F1dGhvcj48L2F1dGhvcnM+PC9jb250cmlidXRvcnM+PGF1dGgtYWRkcmVzcz5EZXBh
cnRtZW50IG9mIFBlZGlhdHJpYyBTdXJnZXJ5LCBFcmFzbXVzIE1DLVNvcGhpYSBDaGlsZHJlbiZh
cG9zO3MgSG9zcGl0YWwsIFJvdHRlcmRhbSwgVGhlIE5ldGhlcmxhbmRzLjwvYXV0aC1hZGRyZXNz
Pjx0aXRsZXM+PHRpdGxlPkdhc3RyaWMgcG5ldW1hdG9zaXMgYW5kIHJ1cHR1cmUgY2F1c2VkIGJ5
IGxhY3RvYmV6b2FyPC90aXRsZT48c2Vjb25kYXJ5LXRpdGxlPlBlZGlhdHIgSW50PC9zZWNvbmRh
cnktdGl0bGU+PGFsdC10aXRsZT5QZWRpYXRyaWNzIGludGVybmF0aW9uYWwgOiBvZmZpY2lhbCBq
b3VybmFsIG9mIHRoZSBKYXBhbiBQZWRpYXRyaWMgU29jaWV0eTwvYWx0LXRpdGxlPjwvdGl0bGVz
PjxwZXJpb2RpY2FsPjxmdWxsLXRpdGxlPlBlZGlhdHIgSW50PC9mdWxsLXRpdGxlPjxhYmJyLTE+
UGVkaWF0cmljcyBpbnRlcm5hdGlvbmFsIDogb2ZmaWNpYWwgam91cm5hbCBvZiB0aGUgSmFwYW4g
UGVkaWF0cmljIFNvY2lldHk8L2FiYnItMT48L3BlcmlvZGljYWw+PGFsdC1wZXJpb2RpY2FsPjxm
dWxsLXRpdGxlPlBlZGlhdHIgSW50PC9mdWxsLXRpdGxlPjxhYmJyLTE+UGVkaWF0cmljcyBpbnRl
cm5hdGlvbmFsIDogb2ZmaWNpYWwgam91cm5hbCBvZiB0aGUgSmFwYW4gUGVkaWF0cmljIFNvY2ll
dHk8L2FiYnItMT48L2FsdC1wZXJpb2RpY2FsPjxwYWdlcz43NTctNjA8L3BhZ2VzPjx2b2x1bWU+
NTU8L3ZvbHVtZT48bnVtYmVyPjY8L251bWJlcj48ZWRpdGlvbj4yMDEzLzA2LzI1PC9lZGl0aW9u
PjxrZXl3b3Jkcz48a2V5d29yZD5BaXI8L2tleXdvcmQ+PGtleXdvcmQ+QmV6b2Fycy8qY29tcGxp
Y2F0aW9ucy9kaWFnbm9zaXM8L2tleXdvcmQ+PGtleXdvcmQ+RGlhZ25vc2lzLCBEaWZmZXJlbnRp
YWw8L2tleXdvcmQ+PGtleXdvcmQ+RW50ZXJvY29saXRpcywgTmVjcm90aXppbmcvZGlhZ25vc2lz
PC9rZXl3b3JkPjxrZXl3b3JkPkZlbWFsZTwva2V5d29yZD48a2V5d29yZD5IdW1hbnM8L2tleXdv
cmQ+PGtleXdvcmQ+SW5mYW50IEZvcm11bGE8L2tleXdvcmQ+PGtleXdvcmQ+SW5mYW50LCBOZXdi
b3JuPC9rZXl3b3JkPjxrZXl3b3JkPk1pbGssIEh1bWFuPC9rZXl3b3JkPjxrZXl3b3JkPipTdG9t
YWNoPC9rZXl3b3JkPjxrZXl3b3JkPlN0b21hY2ggRGlzZWFzZXMvZGlhZ25vc2lzL2V0aW9sb2d5
PC9rZXl3b3JkPjxrZXl3b3JkPlN0b21hY2ggUnVwdHVyZS9kaWFnbm9zaXMvKmV0aW9sb2d5PC9r
ZXl3b3JkPjxrZXl3b3JkPmdhc3RyaWMgb2JzdHJ1Y3Rpb248L2tleXdvcmQ+PGtleXdvcmQ+bGFj
dG9iZXpvYXI8L2tleXdvcmQ+PGtleXdvcmQ+bWlsayBjdXJkPC9rZXl3b3JkPjxrZXl3b3JkPm5l
Y3JvdGl6aW5nIGVudGVyb2NvbGl0aXM8L2tleXdvcmQ+PC9rZXl3b3Jkcz48ZGF0ZXM+PHllYXI+
MjAxMzwveWVhcj48cHViLWRhdGVzPjxkYXRlPkRlYzwvZGF0ZT48L3B1Yi1kYXRlcz48L2RhdGVz
Pjxpc2JuPjEzMjgtODA2NzwvaXNibj48YWNjZXNzaW9uLW51bT4yMzc4OTczNjwvYWNjZXNzaW9u
LW51bT48dXJscz48L3VybHM+PGVsZWN0cm9uaWMtcmVzb3VyY2UtbnVtPjEwLjExMTEvcGVkLjEy
MTY0PC9lbGVjdHJvbmljLXJlc291cmNlLW51bT48cmVtb3RlLWRhdGFiYXNlLXByb3ZpZGVyPk5M
TTwvcmVtb3RlLWRhdGFiYXNlLXByb3ZpZGVyPjxsYW5ndWFnZT5lbmc8L2xhbmd1YWdlPjwvcmVj
b3JkPjwvQ2l0ZT48Q2l0ZT48QXV0aG9yPkdvcmRvbjwvQXV0aG9yPjxZZWFyPjIwMDc8L1llYXI+
PFJlY051bT4yNzwvUmVjTnVtPjxyZWNvcmQ+PHJlYy1udW1iZXI+Mjc8L3JlYy1udW1iZXI+PGZv
cmVpZ24ta2V5cz48a2V5IGFwcD0iRU4iIGRiLWlkPSJwZWQwd2R0Zm12MnRkZ2VlOTlzcHBzZTFz
dGF6MHA5cHgwOWEiIHRpbWVzdGFtcD0iMTY2MDI2MzgwOSI+Mjc8L2tleT48L2ZvcmVpZ24ta2V5
cz48cmVmLXR5cGUgbmFtZT0iSm91cm5hbCBBcnRpY2xlIj4xNzwvcmVmLXR5cGU+PGNvbnRyaWJ1
dG9ycz48YXV0aG9ycz48YXV0aG9yPkdvcmRvbiwgUC4gVi48L2F1dGhvcj48YXV0aG9yPlN3YW5z
b24sIEouIFIuPC9hdXRob3I+PGF1dGhvcj5BdHRyaWRnZSwgSi4gVC48L2F1dGhvcj48YXV0aG9y
PkNsYXJrLCBSLjwvYXV0aG9yPjwvYXV0aG9ycz48L2NvbnRyaWJ1dG9ycz48YXV0aC1hZGRyZXNz
PjFEZXBhcnRtZW50IG9mIFBlZGlhdHJpY3MsIFVuaXZlcnNpdHkgb2YgVmlyZ2luaWEsIENoYXJs
b3R0ZXN2aWxsZSwgVkEgMjI5MDgsIFVTQS4gcHZnNG5AdmlyZ2luaWEuZWR1PC9hdXRoLWFkZHJl
c3M+PHRpdGxlcz48dGl0bGU+RW1lcmdpbmcgdHJlbmRzIGluIGFjcXVpcmVkIG5lb25hdGFsIGlu
dGVzdGluYWwgZGlzZWFzZTogaXMgaXQgdGltZSB0byBhYmFuZG9uIEJlbGwmYXBvcztzIGNyaXRl
cmlhPzwvdGl0bGU+PHNlY29uZGFyeS10aXRsZT5Kb3VybmFsIG9mIHBlcmluYXRvbG9neSA6IG9m
ZmljaWFsIGpvdXJuYWwgb2YgdGhlIENhbGlmb3JuaWEgUGVyaW5hdGFsIEFzc29jaWF0aW9uPC9z
ZWNvbmRhcnktdGl0bGU+PGFsdC10aXRsZT5KIFBlcmluYXRvbDwvYWx0LXRpdGxlPjwvdGl0bGVz
PjxwZXJpb2RpY2FsPjxmdWxsLXRpdGxlPkogUGVyaW5hdG9sPC9mdWxsLXRpdGxlPjxhYmJyLTE+
Sm91cm5hbCBvZiBwZXJpbmF0b2xvZ3kgOiBvZmZpY2lhbCBqb3VybmFsIG9mIHRoZSBDYWxpZm9y
bmlhIFBlcmluYXRhbCBBc3NvY2lhdGlvbjwvYWJici0xPjwvcGVyaW9kaWNhbD48YWx0LXBlcmlv
ZGljYWw+PGZ1bGwtdGl0bGU+SiBQZXJpbmF0b2w8L2Z1bGwtdGl0bGU+PGFiYnItMT5Kb3VybmFs
IG9mIHBlcmluYXRvbG9neSA6IG9mZmljaWFsIGpvdXJuYWwgb2YgdGhlIENhbGlmb3JuaWEgUGVy
aW5hdGFsIEFzc29jaWF0aW9uPC9hYmJyLTE+PC9hbHQtcGVyaW9kaWNhbD48cGFnZXM+NjYxLTY3
MTwvcGFnZXM+PHZvbHVtZT4yNzwvdm9sdW1lPjxudW1iZXI+MTE8L251bWJlcj48ZGF0ZXM+PHll
YXI+MjAwNzwveWVhcj48cHViLWRhdGVzPjxkYXRlPjIwMDcvMTEvLzwvZGF0ZT48L3B1Yi1kYXRl
cz48L2RhdGVzPjxpc2JuPjA3NDMtODM0NjwvaXNibj48YWNjZXNzaW9uLW51bT4xNzYxMTYxMDwv
YWNjZXNzaW9uLW51bT48dXJscz48cmVsYXRlZC11cmxzPjx1cmw+aHR0cDovL2V1cm9wZXBtYy5v
cmcvYWJzdHJhY3QvTUVELzE3NjExNjEwPC91cmw+PHVybD5odHRwczovL2RvaS5vcmcvMTAuMTAz
OC9zai5qcC43MjExNzgyPC91cmw+PC9yZWxhdGVkLXVybHM+PC91cmxzPjxlbGVjdHJvbmljLXJl
c291cmNlLW51bT4xMC4xMDM4L3NqLmpwLjcyMTE3ODI8L2VsZWN0cm9uaWMtcmVzb3VyY2UtbnVt
PjxyZW1vdGUtZGF0YWJhc2UtbmFtZT5QdWJNZWQ8L3JlbW90ZS1kYXRhYmFzZS1uYW1lPjxsYW5n
dWFnZT5lbmc8L2xhbmd1YWdlPjwvcmVjb3JkPjwvQ2l0ZT48Q2l0ZT48QXV0aG9yPk1vbnRhbHZh
PC9BdXRob3I+PFllYXI+MjAyMDwvWWVhcj48UmVjTnVtPjI4PC9SZWNOdW0+PHJlY29yZD48cmVj
LW51bWJlcj4yODwvcmVjLW51bWJlcj48Zm9yZWlnbi1rZXlzPjxrZXkgYXBwPSJFTiIgZGItaWQ9
InBlZDB3ZHRmbXYydGRnZWU5OXNwcHNlMXN0YXowcDlweDA5YSIgdGltZXN0YW1wPSIxNjYwMjYz
ODU5Ij4yODwva2V5PjwvZm9yZWlnbi1rZXlzPjxyZWYtdHlwZSBuYW1lPSJKb3VybmFsIEFydGlj
bGUiPjE3PC9yZWYtdHlwZT48Y29udHJpYnV0b3JzPjxhdXRob3JzPjxhdXRob3I+TW9udGFsdmEs
IExvdWlzZTwvYXV0aG9yPjxhdXRob3I+QWxpLCBMaXphIEhhc3NhbjwvYXV0aG9yPjxhdXRob3I+
SMOpbmVhdSwgQWxpY2U8L2F1dGhvcj48YXV0aG9yPkp1bGllbi1NYXJzb2xsaWVyLCBGbG9yZW5j
ZTwvYXV0aG9yPjxhdXRob3I+QmlyYW4sIFZhbMOpcmllPC9hdXRob3I+PGF1dGhvcj5Cb25uYXJk
LCBBcm5hdWQgJUogVGhlIEluZGlhbiBKb3VybmFsIG9mIFBlZGlhdHJpY3M8L2F1dGhvcj48L2F1
dGhvcnM+PC9jb250cmlidXRvcnM+PHRpdGxlcz48dGl0bGU+TWlzZGlhZ25vc2luZyBNaWRndXQg
Vm9sdnVsdXMgaW4gVmVyeSBQcmV0ZXJtIEluZmFudHM6IFdoYXQgaXMgdGhlIEltcGFjdCBvZiBE
ZWxheSBCZWZvcmUgU3VyZ2VyeT88L3RpdGxlPjwvdGl0bGVzPjxwYWdlcz44OS05MDwvcGFnZXM+
PHZvbHVtZT44ODwvdm9sdW1lPjxkYXRlcz48eWVhcj4yMDIwPC95ZWFyPjwvZGF0ZXM+PHVybHM+
PC91cmxzPjwvcmVjb3JkPjwvQ2l0ZT48L0VuZE5vdGU+AG==
</w:fldData>
        </w:fldChar>
      </w:r>
      <w:r w:rsidR="00721FBE">
        <w:rPr>
          <w:sz w:val="24"/>
        </w:rPr>
        <w:instrText xml:space="preserve"> ADDIN EN.CITE.DATA </w:instrText>
      </w:r>
      <w:r w:rsidR="00721FBE">
        <w:rPr>
          <w:sz w:val="24"/>
        </w:rPr>
      </w:r>
      <w:r w:rsidR="00721FBE">
        <w:rPr>
          <w:sz w:val="24"/>
        </w:rPr>
        <w:fldChar w:fldCharType="end"/>
      </w:r>
      <w:r w:rsidR="00721FBE">
        <w:rPr>
          <w:sz w:val="24"/>
        </w:rPr>
      </w:r>
      <w:r w:rsidR="00721FBE">
        <w:rPr>
          <w:sz w:val="24"/>
        </w:rPr>
        <w:fldChar w:fldCharType="separate"/>
      </w:r>
      <w:r w:rsidR="00721FBE">
        <w:rPr>
          <w:noProof/>
          <w:sz w:val="24"/>
        </w:rPr>
        <w:t>[5-7]</w:t>
      </w:r>
      <w:r w:rsidR="00721FBE">
        <w:rPr>
          <w:sz w:val="24"/>
        </w:rPr>
        <w:fldChar w:fldCharType="end"/>
      </w:r>
      <w:r w:rsidRPr="007D2B56">
        <w:rPr>
          <w:sz w:val="24"/>
        </w:rPr>
        <w:t>.</w:t>
      </w:r>
      <w:r w:rsidR="00987AC3" w:rsidRPr="007D2B56">
        <w:rPr>
          <w:sz w:val="24"/>
        </w:rPr>
        <w:t xml:space="preserve"> </w:t>
      </w:r>
      <w:r w:rsidR="00CD616E">
        <w:rPr>
          <w:sz w:val="24"/>
        </w:rPr>
        <w:t xml:space="preserve">The latter is caused by </w:t>
      </w:r>
      <w:r w:rsidR="00987AC3" w:rsidRPr="007D2B56">
        <w:rPr>
          <w:sz w:val="24"/>
        </w:rPr>
        <w:t xml:space="preserve">an aggregation of mucus and undigested milk </w:t>
      </w:r>
      <w:r w:rsidR="007E2588">
        <w:rPr>
          <w:sz w:val="24"/>
        </w:rPr>
        <w:t>that</w:t>
      </w:r>
      <w:r w:rsidR="00007909">
        <w:rPr>
          <w:sz w:val="24"/>
        </w:rPr>
        <w:t xml:space="preserve"> is </w:t>
      </w:r>
      <w:r w:rsidR="007E2588" w:rsidRPr="007D2B56">
        <w:rPr>
          <w:sz w:val="24"/>
        </w:rPr>
        <w:t xml:space="preserve">found </w:t>
      </w:r>
      <w:r w:rsidR="005768BD" w:rsidRPr="00007909">
        <w:rPr>
          <w:sz w:val="24"/>
        </w:rPr>
        <w:t>primarily</w:t>
      </w:r>
      <w:r w:rsidR="00A0104C" w:rsidRPr="00007909">
        <w:rPr>
          <w:sz w:val="24"/>
        </w:rPr>
        <w:t xml:space="preserve"> </w:t>
      </w:r>
      <w:r w:rsidRPr="00007909">
        <w:rPr>
          <w:sz w:val="24"/>
        </w:rPr>
        <w:t>in the stomach</w:t>
      </w:r>
      <w:r w:rsidR="00AA7585">
        <w:rPr>
          <w:sz w:val="24"/>
        </w:rPr>
        <w:t xml:space="preserve"> </w:t>
      </w:r>
      <w:r w:rsidR="00721FBE">
        <w:rPr>
          <w:sz w:val="24"/>
        </w:rPr>
        <w:fldChar w:fldCharType="begin">
          <w:fldData xml:space="preserve">PEVuZE5vdGU+PENpdGU+PEF1dGhvcj5Cb3M8L0F1dGhvcj48WWVhcj4yMDEzPC9ZZWFyPjxSZWNO
dW0+MjY8L1JlY051bT48RGlzcGxheVRleHQ+WzVdPC9EaXNwbGF5VGV4dD48cmVjb3JkPjxyZWMt
bnVtYmVyPjI2PC9yZWMtbnVtYmVyPjxmb3JlaWduLWtleXM+PGtleSBhcHA9IkVOIiBkYi1pZD0i
cGVkMHdkdGZtdjJ0ZGdlZTk5c3Bwc2Uxc3RhejBwOXB4MDlhIiB0aW1lc3RhbXA9IjE2NjAyNjM3
MjMiPjI2PC9rZXk+PC9mb3JlaWduLWtleXM+PHJlZi10eXBlIG5hbWU9IkpvdXJuYWwgQXJ0aWNs
ZSI+MTc8L3JlZi10eXBlPjxjb250cmlidXRvcnM+PGF1dGhvcnM+PGF1dGhvcj5Cb3MsIE0uIEUu
PC9hdXRob3I+PGF1dGhvcj5XaWpuZW4sIFIuIE0uPC9hdXRob3I+PGF1dGhvcj5kZSBCbGFhdXcs
IEkuPC9hdXRob3I+PC9hdXRob3JzPjwvY29udHJpYnV0b3JzPjxhdXRoLWFkZHJlc3M+RGVwYXJ0
bWVudCBvZiBQZWRpYXRyaWMgU3VyZ2VyeSwgRXJhc211cyBNQy1Tb3BoaWEgQ2hpbGRyZW4mYXBv
cztzIEhvc3BpdGFsLCBSb3R0ZXJkYW0sIFRoZSBOZXRoZXJsYW5kcy48L2F1dGgtYWRkcmVzcz48
dGl0bGVzPjx0aXRsZT5HYXN0cmljIHBuZXVtYXRvc2lzIGFuZCBydXB0dXJlIGNhdXNlZCBieSBs
YWN0b2Jlem9hcjwvdGl0bGU+PHNlY29uZGFyeS10aXRsZT5QZWRpYXRyIEludDwvc2Vjb25kYXJ5
LXRpdGxlPjxhbHQtdGl0bGU+UGVkaWF0cmljcyBpbnRlcm5hdGlvbmFsIDogb2ZmaWNpYWwgam91
cm5hbCBvZiB0aGUgSmFwYW4gUGVkaWF0cmljIFNvY2lldHk8L2FsdC10aXRsZT48L3RpdGxlcz48
cGVyaW9kaWNhbD48ZnVsbC10aXRsZT5QZWRpYXRyIEludDwvZnVsbC10aXRsZT48YWJici0xPlBl
ZGlhdHJpY3MgaW50ZXJuYXRpb25hbCA6IG9mZmljaWFsIGpvdXJuYWwgb2YgdGhlIEphcGFuIFBl
ZGlhdHJpYyBTb2NpZXR5PC9hYmJyLTE+PC9wZXJpb2RpY2FsPjxhbHQtcGVyaW9kaWNhbD48ZnVs
bC10aXRsZT5QZWRpYXRyIEludDwvZnVsbC10aXRsZT48YWJici0xPlBlZGlhdHJpY3MgaW50ZXJu
YXRpb25hbCA6IG9mZmljaWFsIGpvdXJuYWwgb2YgdGhlIEphcGFuIFBlZGlhdHJpYyBTb2NpZXR5
PC9hYmJyLTE+PC9hbHQtcGVyaW9kaWNhbD48cGFnZXM+NzU3LTYwPC9wYWdlcz48dm9sdW1lPjU1
PC92b2x1bWU+PG51bWJlcj42PC9udW1iZXI+PGVkaXRpb24+MjAxMy8wNi8yNTwvZWRpdGlvbj48
a2V5d29yZHM+PGtleXdvcmQ+QWlyPC9rZXl3b3JkPjxrZXl3b3JkPkJlem9hcnMvKmNvbXBsaWNh
dGlvbnMvZGlhZ25vc2lzPC9rZXl3b3JkPjxrZXl3b3JkPkRpYWdub3NpcywgRGlmZmVyZW50aWFs
PC9rZXl3b3JkPjxrZXl3b3JkPkVudGVyb2NvbGl0aXMsIE5lY3JvdGl6aW5nL2RpYWdub3Npczwv
a2V5d29yZD48a2V5d29yZD5GZW1hbGU8L2tleXdvcmQ+PGtleXdvcmQ+SHVtYW5zPC9rZXl3b3Jk
PjxrZXl3b3JkPkluZmFudCBGb3JtdWxhPC9rZXl3b3JkPjxrZXl3b3JkPkluZmFudCwgTmV3Ym9y
bjwva2V5d29yZD48a2V5d29yZD5NaWxrLCBIdW1hbjwva2V5d29yZD48a2V5d29yZD4qU3RvbWFj
aDwva2V5d29yZD48a2V5d29yZD5TdG9tYWNoIERpc2Vhc2VzL2RpYWdub3Npcy9ldGlvbG9neTwv
a2V5d29yZD48a2V5d29yZD5TdG9tYWNoIFJ1cHR1cmUvZGlhZ25vc2lzLypldGlvbG9neTwva2V5
d29yZD48a2V5d29yZD5nYXN0cmljIG9ic3RydWN0aW9uPC9rZXl3b3JkPjxrZXl3b3JkPmxhY3Rv
YmV6b2FyPC9rZXl3b3JkPjxrZXl3b3JkPm1pbGsgY3VyZDwva2V5d29yZD48a2V5d29yZD5uZWNy
b3RpemluZyBlbnRlcm9jb2xpdGlzPC9rZXl3b3JkPjwva2V5d29yZHM+PGRhdGVzPjx5ZWFyPjIw
MTM8L3llYXI+PHB1Yi1kYXRlcz48ZGF0ZT5EZWM8L2RhdGU+PC9wdWItZGF0ZXM+PC9kYXRlcz48
aXNibj4xMzI4LTgwNjc8L2lzYm4+PGFjY2Vzc2lvbi1udW0+MjM3ODk3MzY8L2FjY2Vzc2lvbi1u
dW0+PHVybHM+PC91cmxzPjxlbGVjdHJvbmljLXJlc291cmNlLW51bT4xMC4xMTExL3BlZC4xMjE2
NDwvZWxlY3Ryb25pYy1yZXNvdXJjZS1udW0+PHJlbW90ZS1kYXRhYmFzZS1wcm92aWRlcj5OTE08
L3JlbW90ZS1kYXRhYmFzZS1wcm92aWRlcj48bGFuZ3VhZ2U+ZW5nPC9sYW5ndWFnZT48L3JlY29y
ZD48L0NpdGU+PC9FbmROb3RlPn==
</w:fldData>
        </w:fldChar>
      </w:r>
      <w:r w:rsidR="00721FBE">
        <w:rPr>
          <w:sz w:val="24"/>
        </w:rPr>
        <w:instrText xml:space="preserve"> ADDIN EN.CITE </w:instrText>
      </w:r>
      <w:r w:rsidR="00721FBE">
        <w:rPr>
          <w:sz w:val="24"/>
        </w:rPr>
        <w:fldChar w:fldCharType="begin">
          <w:fldData xml:space="preserve">PEVuZE5vdGU+PENpdGU+PEF1dGhvcj5Cb3M8L0F1dGhvcj48WWVhcj4yMDEzPC9ZZWFyPjxSZWNO
dW0+MjY8L1JlY051bT48RGlzcGxheVRleHQ+WzVdPC9EaXNwbGF5VGV4dD48cmVjb3JkPjxyZWMt
bnVtYmVyPjI2PC9yZWMtbnVtYmVyPjxmb3JlaWduLWtleXM+PGtleSBhcHA9IkVOIiBkYi1pZD0i
cGVkMHdkdGZtdjJ0ZGdlZTk5c3Bwc2Uxc3RhejBwOXB4MDlhIiB0aW1lc3RhbXA9IjE2NjAyNjM3
MjMiPjI2PC9rZXk+PC9mb3JlaWduLWtleXM+PHJlZi10eXBlIG5hbWU9IkpvdXJuYWwgQXJ0aWNs
ZSI+MTc8L3JlZi10eXBlPjxjb250cmlidXRvcnM+PGF1dGhvcnM+PGF1dGhvcj5Cb3MsIE0uIEUu
PC9hdXRob3I+PGF1dGhvcj5XaWpuZW4sIFIuIE0uPC9hdXRob3I+PGF1dGhvcj5kZSBCbGFhdXcs
IEkuPC9hdXRob3I+PC9hdXRob3JzPjwvY29udHJpYnV0b3JzPjxhdXRoLWFkZHJlc3M+RGVwYXJ0
bWVudCBvZiBQZWRpYXRyaWMgU3VyZ2VyeSwgRXJhc211cyBNQy1Tb3BoaWEgQ2hpbGRyZW4mYXBv
cztzIEhvc3BpdGFsLCBSb3R0ZXJkYW0sIFRoZSBOZXRoZXJsYW5kcy48L2F1dGgtYWRkcmVzcz48
dGl0bGVzPjx0aXRsZT5HYXN0cmljIHBuZXVtYXRvc2lzIGFuZCBydXB0dXJlIGNhdXNlZCBieSBs
YWN0b2Jlem9hcjwvdGl0bGU+PHNlY29uZGFyeS10aXRsZT5QZWRpYXRyIEludDwvc2Vjb25kYXJ5
LXRpdGxlPjxhbHQtdGl0bGU+UGVkaWF0cmljcyBpbnRlcm5hdGlvbmFsIDogb2ZmaWNpYWwgam91
cm5hbCBvZiB0aGUgSmFwYW4gUGVkaWF0cmljIFNvY2lldHk8L2FsdC10aXRsZT48L3RpdGxlcz48
cGVyaW9kaWNhbD48ZnVsbC10aXRsZT5QZWRpYXRyIEludDwvZnVsbC10aXRsZT48YWJici0xPlBl
ZGlhdHJpY3MgaW50ZXJuYXRpb25hbCA6IG9mZmljaWFsIGpvdXJuYWwgb2YgdGhlIEphcGFuIFBl
ZGlhdHJpYyBTb2NpZXR5PC9hYmJyLTE+PC9wZXJpb2RpY2FsPjxhbHQtcGVyaW9kaWNhbD48ZnVs
bC10aXRsZT5QZWRpYXRyIEludDwvZnVsbC10aXRsZT48YWJici0xPlBlZGlhdHJpY3MgaW50ZXJu
YXRpb25hbCA6IG9mZmljaWFsIGpvdXJuYWwgb2YgdGhlIEphcGFuIFBlZGlhdHJpYyBTb2NpZXR5
PC9hYmJyLTE+PC9hbHQtcGVyaW9kaWNhbD48cGFnZXM+NzU3LTYwPC9wYWdlcz48dm9sdW1lPjU1
PC92b2x1bWU+PG51bWJlcj42PC9udW1iZXI+PGVkaXRpb24+MjAxMy8wNi8yNTwvZWRpdGlvbj48
a2V5d29yZHM+PGtleXdvcmQ+QWlyPC9rZXl3b3JkPjxrZXl3b3JkPkJlem9hcnMvKmNvbXBsaWNh
dGlvbnMvZGlhZ25vc2lzPC9rZXl3b3JkPjxrZXl3b3JkPkRpYWdub3NpcywgRGlmZmVyZW50aWFs
PC9rZXl3b3JkPjxrZXl3b3JkPkVudGVyb2NvbGl0aXMsIE5lY3JvdGl6aW5nL2RpYWdub3Npczwv
a2V5d29yZD48a2V5d29yZD5GZW1hbGU8L2tleXdvcmQ+PGtleXdvcmQ+SHVtYW5zPC9rZXl3b3Jk
PjxrZXl3b3JkPkluZmFudCBGb3JtdWxhPC9rZXl3b3JkPjxrZXl3b3JkPkluZmFudCwgTmV3Ym9y
bjwva2V5d29yZD48a2V5d29yZD5NaWxrLCBIdW1hbjwva2V5d29yZD48a2V5d29yZD4qU3RvbWFj
aDwva2V5d29yZD48a2V5d29yZD5TdG9tYWNoIERpc2Vhc2VzL2RpYWdub3Npcy9ldGlvbG9neTwv
a2V5d29yZD48a2V5d29yZD5TdG9tYWNoIFJ1cHR1cmUvZGlhZ25vc2lzLypldGlvbG9neTwva2V5
d29yZD48a2V5d29yZD5nYXN0cmljIG9ic3RydWN0aW9uPC9rZXl3b3JkPjxrZXl3b3JkPmxhY3Rv
YmV6b2FyPC9rZXl3b3JkPjxrZXl3b3JkPm1pbGsgY3VyZDwva2V5d29yZD48a2V5d29yZD5uZWNy
b3RpemluZyBlbnRlcm9jb2xpdGlzPC9rZXl3b3JkPjwva2V5d29yZHM+PGRhdGVzPjx5ZWFyPjIw
MTM8L3llYXI+PHB1Yi1kYXRlcz48ZGF0ZT5EZWM8L2RhdGU+PC9wdWItZGF0ZXM+PC9kYXRlcz48
aXNibj4xMzI4LTgwNjc8L2lzYm4+PGFjY2Vzc2lvbi1udW0+MjM3ODk3MzY8L2FjY2Vzc2lvbi1u
dW0+PHVybHM+PC91cmxzPjxlbGVjdHJvbmljLXJlc291cmNlLW51bT4xMC4xMTExL3BlZC4xMjE2
NDwvZWxlY3Ryb25pYy1yZXNvdXJjZS1udW0+PHJlbW90ZS1kYXRhYmFzZS1wcm92aWRlcj5OTE08
L3JlbW90ZS1kYXRhYmFzZS1wcm92aWRlcj48bGFuZ3VhZ2U+ZW5nPC9sYW5ndWFnZT48L3JlY29y
ZD48L0NpdGU+PC9FbmROb3RlPn==
</w:fldData>
        </w:fldChar>
      </w:r>
      <w:r w:rsidR="00721FBE">
        <w:rPr>
          <w:sz w:val="24"/>
        </w:rPr>
        <w:instrText xml:space="preserve"> ADDIN EN.CITE.DATA </w:instrText>
      </w:r>
      <w:r w:rsidR="00721FBE">
        <w:rPr>
          <w:sz w:val="24"/>
        </w:rPr>
      </w:r>
      <w:r w:rsidR="00721FBE">
        <w:rPr>
          <w:sz w:val="24"/>
        </w:rPr>
        <w:fldChar w:fldCharType="end"/>
      </w:r>
      <w:r w:rsidR="00721FBE">
        <w:rPr>
          <w:sz w:val="24"/>
        </w:rPr>
      </w:r>
      <w:r w:rsidR="00721FBE">
        <w:rPr>
          <w:sz w:val="24"/>
        </w:rPr>
        <w:fldChar w:fldCharType="separate"/>
      </w:r>
      <w:r w:rsidR="00721FBE">
        <w:rPr>
          <w:noProof/>
          <w:sz w:val="24"/>
        </w:rPr>
        <w:t>[5]</w:t>
      </w:r>
      <w:r w:rsidR="00721FBE">
        <w:rPr>
          <w:sz w:val="24"/>
        </w:rPr>
        <w:fldChar w:fldCharType="end"/>
      </w:r>
      <w:r w:rsidRPr="00BE2ABC">
        <w:rPr>
          <w:sz w:val="24"/>
        </w:rPr>
        <w:t>.</w:t>
      </w:r>
      <w:r w:rsidR="008F77A7">
        <w:rPr>
          <w:sz w:val="24"/>
        </w:rPr>
        <w:t xml:space="preserve"> </w:t>
      </w:r>
      <w:r w:rsidR="00984AE4">
        <w:rPr>
          <w:sz w:val="24"/>
        </w:rPr>
        <w:t>Due to its rare occurrence, t</w:t>
      </w:r>
      <w:r w:rsidR="00CD1732">
        <w:rPr>
          <w:sz w:val="24"/>
        </w:rPr>
        <w:t xml:space="preserve">he diagnosis of </w:t>
      </w:r>
      <w:proofErr w:type="spellStart"/>
      <w:r w:rsidR="00CD1732">
        <w:rPr>
          <w:sz w:val="24"/>
        </w:rPr>
        <w:t>lacto</w:t>
      </w:r>
      <w:r w:rsidR="00984AE4">
        <w:rPr>
          <w:sz w:val="24"/>
        </w:rPr>
        <w:t>bezoar</w:t>
      </w:r>
      <w:proofErr w:type="spellEnd"/>
      <w:r w:rsidR="00984AE4">
        <w:rPr>
          <w:sz w:val="24"/>
        </w:rPr>
        <w:t xml:space="preserve"> can be quite challenging </w:t>
      </w:r>
      <w:r w:rsidR="00984AE4" w:rsidRPr="00007909">
        <w:rPr>
          <w:sz w:val="24"/>
        </w:rPr>
        <w:t xml:space="preserve">and </w:t>
      </w:r>
      <w:r w:rsidR="007E2588" w:rsidRPr="00007909">
        <w:rPr>
          <w:sz w:val="24"/>
        </w:rPr>
        <w:t xml:space="preserve">is often </w:t>
      </w:r>
      <w:r w:rsidR="00984AE4" w:rsidRPr="00007909">
        <w:rPr>
          <w:sz w:val="24"/>
        </w:rPr>
        <w:t>made intra-operatively</w:t>
      </w:r>
      <w:r w:rsidR="00E376F8">
        <w:rPr>
          <w:sz w:val="24"/>
        </w:rPr>
        <w:t xml:space="preserve">. </w:t>
      </w:r>
      <w:r w:rsidR="00276580">
        <w:rPr>
          <w:sz w:val="24"/>
        </w:rPr>
        <w:t xml:space="preserve">Human milk fortifiers (HMFs), which have become common practice in most neonatal units and supplement human milk with calcium, phosphorus and protein, </w:t>
      </w:r>
      <w:r w:rsidR="00534107">
        <w:rPr>
          <w:sz w:val="24"/>
        </w:rPr>
        <w:t xml:space="preserve">seem to play a crucial </w:t>
      </w:r>
      <w:r w:rsidR="005073B2">
        <w:rPr>
          <w:sz w:val="24"/>
        </w:rPr>
        <w:t xml:space="preserve">role in the pathogenesis of </w:t>
      </w:r>
      <w:proofErr w:type="spellStart"/>
      <w:r w:rsidR="005073B2">
        <w:rPr>
          <w:sz w:val="24"/>
        </w:rPr>
        <w:t>lactobezoar</w:t>
      </w:r>
      <w:proofErr w:type="spellEnd"/>
      <w:r w:rsidR="00276580">
        <w:rPr>
          <w:sz w:val="24"/>
        </w:rPr>
        <w:t>, especially in the last decade</w:t>
      </w:r>
      <w:r w:rsidR="005073B2">
        <w:rPr>
          <w:sz w:val="24"/>
        </w:rPr>
        <w:t xml:space="preserve"> </w:t>
      </w:r>
      <w:r w:rsidR="00721FBE">
        <w:rPr>
          <w:sz w:val="24"/>
        </w:rPr>
        <w:fldChar w:fldCharType="begin">
          <w:fldData xml:space="preserve">PEVuZE5vdGU+PENpdGU+PEF1dGhvcj5TdGFuZ2VyPC9BdXRob3I+PFllYXI+MjAxNDwvWWVhcj48
UmVjTnVtPjI5PC9SZWNOdW0+PERpc3BsYXlUZXh0Pls4LCA5XTwvRGlzcGxheVRleHQ+PHJlY29y
ZD48cmVjLW51bWJlcj4yOTwvcmVjLW51bWJlcj48Zm9yZWlnbi1rZXlzPjxrZXkgYXBwPSJFTiIg
ZGItaWQ9InBlZDB3ZHRmbXYydGRnZWU5OXNwcHNlMXN0YXowcDlweDA5YSIgdGltZXN0YW1wPSIx
NjYwMjYzOTgwIj4yOTwva2V5PjwvZm9yZWlnbi1rZXlzPjxyZWYtdHlwZSBuYW1lPSJKb3VybmFs
IEFydGljbGUiPjE3PC9yZWYtdHlwZT48Y29udHJpYnV0b3JzPjxhdXRob3JzPjxhdXRob3I+U3Rh
bmdlciwgSmVubmlmZXIgRC48L2F1dGhvcj48YXV0aG9yPlp3aWNrZXIsIEtlbGxleTwvYXV0aG9y
PjxhdXRob3I+QWxiZXJzaGVpbSwgU3VzYW4gRy48L2F1dGhvcj48YXV0aG9yPk11cnBoeSwgSmFt
ZXMgSi4gJUogSm91cm5hbCBvZiBwZWRpYXRyaWMgc3VyZ2VyeTwvYXV0aG9yPjwvYXV0aG9ycz48
L2NvbnRyaWJ1dG9ycz48dGl0bGVzPjx0aXRsZT5IdW1hbiBtaWxrIGZvcnRpZmllcjogYW4gb2Nj
dWx0IGNhdXNlIG9mIGJvd2VsIG9ic3RydWN0aW9uIGluIGV4dHJlbWVseSBwcmVtYXR1cmUgbmVv
bmF0ZXM8L3RpdGxlPjwvdGl0bGVzPjxwYWdlcz43MjQtNjwvcGFnZXM+PHZvbHVtZT40OSA1PC92
b2x1bWU+PGRhdGVzPjx5ZWFyPjIwMTQ8L3llYXI+PC9kYXRlcz48dXJscz48L3VybHM+PC9yZWNv
cmQ+PC9DaXRlPjxDaXRlPjxBdXRob3I+TG9uZ2FyZHQ8L0F1dGhvcj48WWVhcj4yMDE5PC9ZZWFy
PjxSZWNOdW0+MzA8L1JlY051bT48cmVjb3JkPjxyZWMtbnVtYmVyPjMwPC9yZWMtbnVtYmVyPjxm
b3JlaWduLWtleXM+PGtleSBhcHA9IkVOIiBkYi1pZD0icGVkMHdkdGZtdjJ0ZGdlZTk5c3Bwc2Ux
c3RhejBwOXB4MDlhIiB0aW1lc3RhbXA9IjE2NjAyNjQwMzYiPjMwPC9rZXk+PC9mb3JlaWduLWtl
eXM+PHJlZi10eXBlIG5hbWU9IkpvdXJuYWwgQXJ0aWNsZSI+MTc8L3JlZi10eXBlPjxjb250cmli
dXRvcnM+PGF1dGhvcnM+PGF1dGhvcj5Mb25nYXJkdCwgQS4gQy48L2F1dGhvcj48YXV0aG9yPkxv
dWksIEEuPC9hdXRob3I+PGF1dGhvcj5Cw7xocmVyLCBDLjwvYXV0aG9yPjxhdXRob3I+QmVybnMs
IE0uPC9hdXRob3I+PC9hdXRob3JzPjwvY29udHJpYnV0b3JzPjxhdXRoLWFkZHJlc3M+RGVwYXJ0
bWVudCBvZiBOZW9uYXRvbG9neSwgQ2hhcml0w6kgLSBVbml2ZXJzaXTDpHRzbWVkaXppbiBCZXJs
aW4sIEJlcmxpbiwgR2VybWFueSwgYW5uLWNhcm9saW4ubG9uZ2FyZHRAY2hhcml0ZS5kZS4mI3hE
O0RlcGFydG1lbnQgb2YgTmVvbmF0b2xvZ3ksIENoYXJpdMOpIC0gVW5pdmVyc2l0w6R0c21lZGl6
aW4gQmVybGluLCBCZXJsaW4sIEdlcm1hbnkuPC9hdXRoLWFkZHJlc3M+PHRpdGxlcz48dGl0bGU+
TWlsayBDdXJkIE9ic3RydWN0aW9uIGluIEh1bWFuIE1pbGstRmVkIFByZXRlcm0gSW5mYW50czwv
dGl0bGU+PHNlY29uZGFyeS10aXRsZT5OZW9uYXRvbG9neTwvc2Vjb25kYXJ5LXRpdGxlPjxhbHQt
dGl0bGU+TmVvbmF0b2xvZ3k8L2FsdC10aXRsZT48L3RpdGxlcz48cGVyaW9kaWNhbD48ZnVsbC10
aXRsZT5OZW9uYXRvbG9neTwvZnVsbC10aXRsZT48YWJici0xPk5lb25hdG9sb2d5PC9hYmJyLTE+
PC9wZXJpb2RpY2FsPjxhbHQtcGVyaW9kaWNhbD48ZnVsbC10aXRsZT5OZW9uYXRvbG9neTwvZnVs
bC10aXRsZT48YWJici0xPk5lb25hdG9sb2d5PC9hYmJyLTE+PC9hbHQtcGVyaW9kaWNhbD48cGFn
ZXM+MjExLTIxNjwvcGFnZXM+PHZvbHVtZT4xMTU8L3ZvbHVtZT48bnVtYmVyPjM8L251bWJlcj48
ZWRpdGlvbj4yMDE5LzAxLzE2PC9lZGl0aW9uPjxrZXl3b3Jkcz48a2V5d29yZD5CaXJ0aCBXZWln
aHQ8L2tleXdvcmQ+PGtleXdvcmQ+RmVtYWxlPC9rZXl3b3JkPjxrZXl3b3JkPkZvb2QsIEZvcnRp
ZmllZC8qYWR2ZXJzZSBlZmZlY3RzPC9rZXl3b3JkPjxrZXl3b3JkPkdlc3RhdGlvbmFsIEFnZTwv
a2V5d29yZD48a2V5d29yZD5IdW1hbnM8L2tleXdvcmQ+PGtleXdvcmQ+SW5mYW50LCBFeHRyZW1l
bHkgTG93IEJpcnRoIFdlaWdodDwva2V5d29yZD48a2V5d29yZD5JbmZhbnQsIEV4dHJlbWVseSBQ
cmVtYXR1cmU8L2tleXdvcmQ+PGtleXdvcmQ+SW5mYW50LCBOZXdib3JuPC9rZXl3b3JkPjxrZXl3
b3JkPkludGVzdGluYWwgT2JzdHJ1Y3Rpb24vZGlhZ25vc2lzLypldGlvbG9neS9zdXJnZXJ5PC9r
ZXl3b3JkPjxrZXl3b3JkPk1hbGU8L2tleXdvcmQ+PGtleXdvcmQ+Kk1pbGssIEh1bWFuPC9rZXl3
b3JkPjxrZXl3b3JkPlBlcmluYXRhbCBEZWF0aC8qZXRpb2xvZ3k8L2tleXdvcmQ+PGtleXdvcmQ+
KkZvcnRpZmllZCBicmVhc3QgbWlsazwva2V5d29yZD48a2V5d29yZD4qSW50ZXN0aW5hbCBvYnN0
cnVjdGlvbjwva2V5d29yZD48a2V5d29yZD4qTWlsayBjdXJkIG9ic3RydWN0aW9uPC9rZXl3b3Jk
PjxrZXl3b3JkPipOZW9uYXRlPC9rZXl3b3JkPjxrZXl3b3JkPipQcm90ZWluPC9rZXl3b3JkPjwv
a2V5d29yZHM+PGRhdGVzPjx5ZWFyPjIwMTk8L3llYXI+PC9kYXRlcz48aXNibj4xNjYxLTc4MDA8
L2lzYm4+PGFjY2Vzc2lvbi1udW0+MzA2NDYwMDQ8L2FjY2Vzc2lvbi1udW0+PHVybHM+PC91cmxz
PjxlbGVjdHJvbmljLXJlc291cmNlLW51bT4xMC4xMTU5LzAwMDQ5NDYyNTwvZWxlY3Ryb25pYy1y
ZXNvdXJjZS1udW0+PHJlbW90ZS1kYXRhYmFzZS1wcm92aWRlcj5OTE08L3JlbW90ZS1kYXRhYmFz
ZS1wcm92aWRlcj48bGFuZ3VhZ2U+ZW5nPC9sYW5ndWFnZT48L3JlY29yZD48L0NpdGU+PC9FbmRO
b3RlPgB=
</w:fldData>
        </w:fldChar>
      </w:r>
      <w:r w:rsidR="00904E2D">
        <w:rPr>
          <w:sz w:val="24"/>
        </w:rPr>
        <w:instrText xml:space="preserve"> ADDIN EN.CITE </w:instrText>
      </w:r>
      <w:r w:rsidR="00904E2D">
        <w:rPr>
          <w:sz w:val="24"/>
        </w:rPr>
        <w:fldChar w:fldCharType="begin">
          <w:fldData xml:space="preserve">PEVuZE5vdGU+PENpdGU+PEF1dGhvcj5TdGFuZ2VyPC9BdXRob3I+PFllYXI+MjAxNDwvWWVhcj48
UmVjTnVtPjI5PC9SZWNOdW0+PERpc3BsYXlUZXh0Pls4LCA5XTwvRGlzcGxheVRleHQ+PHJlY29y
ZD48cmVjLW51bWJlcj4yOTwvcmVjLW51bWJlcj48Zm9yZWlnbi1rZXlzPjxrZXkgYXBwPSJFTiIg
ZGItaWQ9InBlZDB3ZHRmbXYydGRnZWU5OXNwcHNlMXN0YXowcDlweDA5YSIgdGltZXN0YW1wPSIx
NjYwMjYzOTgwIj4yOTwva2V5PjwvZm9yZWlnbi1rZXlzPjxyZWYtdHlwZSBuYW1lPSJKb3VybmFs
IEFydGljbGUiPjE3PC9yZWYtdHlwZT48Y29udHJpYnV0b3JzPjxhdXRob3JzPjxhdXRob3I+U3Rh
bmdlciwgSmVubmlmZXIgRC48L2F1dGhvcj48YXV0aG9yPlp3aWNrZXIsIEtlbGxleTwvYXV0aG9y
PjxhdXRob3I+QWxiZXJzaGVpbSwgU3VzYW4gRy48L2F1dGhvcj48YXV0aG9yPk11cnBoeSwgSmFt
ZXMgSi4gJUogSm91cm5hbCBvZiBwZWRpYXRyaWMgc3VyZ2VyeTwvYXV0aG9yPjwvYXV0aG9ycz48
L2NvbnRyaWJ1dG9ycz48dGl0bGVzPjx0aXRsZT5IdW1hbiBtaWxrIGZvcnRpZmllcjogYW4gb2Nj
dWx0IGNhdXNlIG9mIGJvd2VsIG9ic3RydWN0aW9uIGluIGV4dHJlbWVseSBwcmVtYXR1cmUgbmVv
bmF0ZXM8L3RpdGxlPjwvdGl0bGVzPjxwYWdlcz43MjQtNjwvcGFnZXM+PHZvbHVtZT40OSA1PC92
b2x1bWU+PGRhdGVzPjx5ZWFyPjIwMTQ8L3llYXI+PC9kYXRlcz48dXJscz48L3VybHM+PC9yZWNv
cmQ+PC9DaXRlPjxDaXRlPjxBdXRob3I+TG9uZ2FyZHQ8L0F1dGhvcj48WWVhcj4yMDE5PC9ZZWFy
PjxSZWNOdW0+MzA8L1JlY051bT48cmVjb3JkPjxyZWMtbnVtYmVyPjMwPC9yZWMtbnVtYmVyPjxm
b3JlaWduLWtleXM+PGtleSBhcHA9IkVOIiBkYi1pZD0icGVkMHdkdGZtdjJ0ZGdlZTk5c3Bwc2Ux
c3RhejBwOXB4MDlhIiB0aW1lc3RhbXA9IjE2NjAyNjQwMzYiPjMwPC9rZXk+PC9mb3JlaWduLWtl
eXM+PHJlZi10eXBlIG5hbWU9IkpvdXJuYWwgQXJ0aWNsZSI+MTc8L3JlZi10eXBlPjxjb250cmli
dXRvcnM+PGF1dGhvcnM+PGF1dGhvcj5Mb25nYXJkdCwgQS4gQy48L2F1dGhvcj48YXV0aG9yPkxv
dWksIEEuPC9hdXRob3I+PGF1dGhvcj5Cw7xocmVyLCBDLjwvYXV0aG9yPjxhdXRob3I+QmVybnMs
IE0uPC9hdXRob3I+PC9hdXRob3JzPjwvY29udHJpYnV0b3JzPjxhdXRoLWFkZHJlc3M+RGVwYXJ0
bWVudCBvZiBOZW9uYXRvbG9neSwgQ2hhcml0w6kgLSBVbml2ZXJzaXTDpHRzbWVkaXppbiBCZXJs
aW4sIEJlcmxpbiwgR2VybWFueSwgYW5uLWNhcm9saW4ubG9uZ2FyZHRAY2hhcml0ZS5kZS4mI3hE
O0RlcGFydG1lbnQgb2YgTmVvbmF0b2xvZ3ksIENoYXJpdMOpIC0gVW5pdmVyc2l0w6R0c21lZGl6
aW4gQmVybGluLCBCZXJsaW4sIEdlcm1hbnkuPC9hdXRoLWFkZHJlc3M+PHRpdGxlcz48dGl0bGU+
TWlsayBDdXJkIE9ic3RydWN0aW9uIGluIEh1bWFuIE1pbGstRmVkIFByZXRlcm0gSW5mYW50czwv
dGl0bGU+PHNlY29uZGFyeS10aXRsZT5OZW9uYXRvbG9neTwvc2Vjb25kYXJ5LXRpdGxlPjxhbHQt
dGl0bGU+TmVvbmF0b2xvZ3k8L2FsdC10aXRsZT48L3RpdGxlcz48cGVyaW9kaWNhbD48ZnVsbC10
aXRsZT5OZW9uYXRvbG9neTwvZnVsbC10aXRsZT48YWJici0xPk5lb25hdG9sb2d5PC9hYmJyLTE+
PC9wZXJpb2RpY2FsPjxhbHQtcGVyaW9kaWNhbD48ZnVsbC10aXRsZT5OZW9uYXRvbG9neTwvZnVs
bC10aXRsZT48YWJici0xPk5lb25hdG9sb2d5PC9hYmJyLTE+PC9hbHQtcGVyaW9kaWNhbD48cGFn
ZXM+MjExLTIxNjwvcGFnZXM+PHZvbHVtZT4xMTU8L3ZvbHVtZT48bnVtYmVyPjM8L251bWJlcj48
ZWRpdGlvbj4yMDE5LzAxLzE2PC9lZGl0aW9uPjxrZXl3b3Jkcz48a2V5d29yZD5CaXJ0aCBXZWln
aHQ8L2tleXdvcmQ+PGtleXdvcmQ+RmVtYWxlPC9rZXl3b3JkPjxrZXl3b3JkPkZvb2QsIEZvcnRp
ZmllZC8qYWR2ZXJzZSBlZmZlY3RzPC9rZXl3b3JkPjxrZXl3b3JkPkdlc3RhdGlvbmFsIEFnZTwv
a2V5d29yZD48a2V5d29yZD5IdW1hbnM8L2tleXdvcmQ+PGtleXdvcmQ+SW5mYW50LCBFeHRyZW1l
bHkgTG93IEJpcnRoIFdlaWdodDwva2V5d29yZD48a2V5d29yZD5JbmZhbnQsIEV4dHJlbWVseSBQ
cmVtYXR1cmU8L2tleXdvcmQ+PGtleXdvcmQ+SW5mYW50LCBOZXdib3JuPC9rZXl3b3JkPjxrZXl3
b3JkPkludGVzdGluYWwgT2JzdHJ1Y3Rpb24vZGlhZ25vc2lzLypldGlvbG9neS9zdXJnZXJ5PC9r
ZXl3b3JkPjxrZXl3b3JkPk1hbGU8L2tleXdvcmQ+PGtleXdvcmQ+Kk1pbGssIEh1bWFuPC9rZXl3
b3JkPjxrZXl3b3JkPlBlcmluYXRhbCBEZWF0aC8qZXRpb2xvZ3k8L2tleXdvcmQ+PGtleXdvcmQ+
KkZvcnRpZmllZCBicmVhc3QgbWlsazwva2V5d29yZD48a2V5d29yZD4qSW50ZXN0aW5hbCBvYnN0
cnVjdGlvbjwva2V5d29yZD48a2V5d29yZD4qTWlsayBjdXJkIG9ic3RydWN0aW9uPC9rZXl3b3Jk
PjxrZXl3b3JkPipOZW9uYXRlPC9rZXl3b3JkPjxrZXl3b3JkPipQcm90ZWluPC9rZXl3b3JkPjwv
a2V5d29yZHM+PGRhdGVzPjx5ZWFyPjIwMTk8L3llYXI+PC9kYXRlcz48aXNibj4xNjYxLTc4MDA8
L2lzYm4+PGFjY2Vzc2lvbi1udW0+MzA2NDYwMDQ8L2FjY2Vzc2lvbi1udW0+PHVybHM+PC91cmxz
PjxlbGVjdHJvbmljLXJlc291cmNlLW51bT4xMC4xMTU5LzAwMDQ5NDYyNTwvZWxlY3Ryb25pYy1y
ZXNvdXJjZS1udW0+PHJlbW90ZS1kYXRhYmFzZS1wcm92aWRlcj5OTE08L3JlbW90ZS1kYXRhYmFz
ZS1wcm92aWRlcj48bGFuZ3VhZ2U+ZW5nPC9sYW5ndWFnZT48L3JlY29yZD48L0NpdGU+PC9FbmRO
b3RlPgB=
</w:fldData>
        </w:fldChar>
      </w:r>
      <w:r w:rsidR="00904E2D">
        <w:rPr>
          <w:sz w:val="24"/>
        </w:rPr>
        <w:instrText xml:space="preserve"> ADDIN EN.CITE.DATA </w:instrText>
      </w:r>
      <w:r w:rsidR="00904E2D">
        <w:rPr>
          <w:sz w:val="24"/>
        </w:rPr>
      </w:r>
      <w:r w:rsidR="00904E2D">
        <w:rPr>
          <w:sz w:val="24"/>
        </w:rPr>
        <w:fldChar w:fldCharType="end"/>
      </w:r>
      <w:r w:rsidR="00721FBE">
        <w:rPr>
          <w:sz w:val="24"/>
        </w:rPr>
      </w:r>
      <w:r w:rsidR="00721FBE">
        <w:rPr>
          <w:sz w:val="24"/>
        </w:rPr>
        <w:fldChar w:fldCharType="separate"/>
      </w:r>
      <w:r w:rsidR="00904E2D">
        <w:rPr>
          <w:noProof/>
          <w:sz w:val="24"/>
        </w:rPr>
        <w:t>[8, 9]</w:t>
      </w:r>
      <w:r w:rsidR="00721FBE">
        <w:rPr>
          <w:sz w:val="24"/>
        </w:rPr>
        <w:fldChar w:fldCharType="end"/>
      </w:r>
      <w:r w:rsidR="005073B2" w:rsidRPr="00BE2ABC">
        <w:rPr>
          <w:sz w:val="24"/>
        </w:rPr>
        <w:t>.</w:t>
      </w:r>
      <w:r w:rsidR="00534107">
        <w:rPr>
          <w:sz w:val="24"/>
        </w:rPr>
        <w:t xml:space="preserve"> </w:t>
      </w:r>
      <w:r w:rsidR="00984AE4">
        <w:rPr>
          <w:sz w:val="24"/>
        </w:rPr>
        <w:t xml:space="preserve"> </w:t>
      </w:r>
    </w:p>
    <w:p w14:paraId="56436172" w14:textId="605FCC19" w:rsidR="005470E4" w:rsidRDefault="00CD616E" w:rsidP="00CD616E">
      <w:pPr>
        <w:spacing w:line="480" w:lineRule="auto"/>
        <w:rPr>
          <w:sz w:val="24"/>
        </w:rPr>
      </w:pPr>
      <w:r>
        <w:rPr>
          <w:sz w:val="24"/>
        </w:rPr>
        <w:t>H</w:t>
      </w:r>
      <w:r w:rsidR="007A1BC3" w:rsidRPr="007D2B56">
        <w:rPr>
          <w:sz w:val="24"/>
        </w:rPr>
        <w:t>erein</w:t>
      </w:r>
      <w:r>
        <w:rPr>
          <w:sz w:val="24"/>
        </w:rPr>
        <w:t>, we</w:t>
      </w:r>
      <w:r w:rsidR="007A1BC3" w:rsidRPr="007D2B56">
        <w:rPr>
          <w:sz w:val="24"/>
        </w:rPr>
        <w:t xml:space="preserve"> report on</w:t>
      </w:r>
      <w:r w:rsidR="0029510A" w:rsidRPr="007D2B56">
        <w:rPr>
          <w:sz w:val="24"/>
        </w:rPr>
        <w:t xml:space="preserve"> a case of a premature infant</w:t>
      </w:r>
      <w:r w:rsidR="00754518" w:rsidRPr="007D2B56">
        <w:rPr>
          <w:sz w:val="24"/>
        </w:rPr>
        <w:t xml:space="preserve"> </w:t>
      </w:r>
      <w:r w:rsidR="005E3B9A" w:rsidRPr="007D2B56">
        <w:rPr>
          <w:sz w:val="24"/>
        </w:rPr>
        <w:t>pre-operatively</w:t>
      </w:r>
      <w:r w:rsidR="0029377D" w:rsidRPr="007D2B56">
        <w:rPr>
          <w:sz w:val="24"/>
        </w:rPr>
        <w:t xml:space="preserve"> </w:t>
      </w:r>
      <w:r w:rsidR="0029510A" w:rsidRPr="007D2B56">
        <w:rPr>
          <w:sz w:val="24"/>
        </w:rPr>
        <w:t>diagnos</w:t>
      </w:r>
      <w:r w:rsidR="00754518" w:rsidRPr="007D2B56">
        <w:rPr>
          <w:sz w:val="24"/>
        </w:rPr>
        <w:t>ed</w:t>
      </w:r>
      <w:r w:rsidR="0029510A" w:rsidRPr="007D2B56">
        <w:rPr>
          <w:sz w:val="24"/>
        </w:rPr>
        <w:t xml:space="preserve"> </w:t>
      </w:r>
      <w:r w:rsidR="00754518" w:rsidRPr="007D2B56">
        <w:rPr>
          <w:sz w:val="24"/>
        </w:rPr>
        <w:t>wit</w:t>
      </w:r>
      <w:r w:rsidR="0029377D" w:rsidRPr="007D2B56">
        <w:rPr>
          <w:sz w:val="24"/>
        </w:rPr>
        <w:t xml:space="preserve">h </w:t>
      </w:r>
      <w:r w:rsidR="007F6FBF" w:rsidRPr="007D2B56">
        <w:rPr>
          <w:sz w:val="24"/>
        </w:rPr>
        <w:t xml:space="preserve">intestinal perforation </w:t>
      </w:r>
      <w:r w:rsidR="007F6FBF">
        <w:rPr>
          <w:sz w:val="24"/>
        </w:rPr>
        <w:t xml:space="preserve">secondary to </w:t>
      </w:r>
      <w:r w:rsidR="0029377D" w:rsidRPr="007D2B56">
        <w:rPr>
          <w:sz w:val="24"/>
        </w:rPr>
        <w:t>NEC</w:t>
      </w:r>
      <w:r w:rsidR="0029510A" w:rsidRPr="007D2B56">
        <w:rPr>
          <w:sz w:val="24"/>
        </w:rPr>
        <w:t>, with</w:t>
      </w:r>
      <w:r w:rsidR="0029377D" w:rsidRPr="007D2B56">
        <w:rPr>
          <w:sz w:val="24"/>
        </w:rPr>
        <w:t xml:space="preserve"> the</w:t>
      </w:r>
      <w:r w:rsidR="0029510A" w:rsidRPr="007D2B56">
        <w:rPr>
          <w:sz w:val="24"/>
        </w:rPr>
        <w:t xml:space="preserve"> intra-operative finding of</w:t>
      </w:r>
      <w:r w:rsidR="0029377D" w:rsidRPr="007D2B56">
        <w:rPr>
          <w:sz w:val="24"/>
        </w:rPr>
        <w:t xml:space="preserve"> an</w:t>
      </w:r>
      <w:r w:rsidR="0029510A" w:rsidRPr="007D2B56">
        <w:rPr>
          <w:sz w:val="24"/>
        </w:rPr>
        <w:t xml:space="preserve"> </w:t>
      </w:r>
      <w:proofErr w:type="spellStart"/>
      <w:r w:rsidR="0029510A" w:rsidRPr="007D2B56">
        <w:rPr>
          <w:sz w:val="24"/>
        </w:rPr>
        <w:t>ileal</w:t>
      </w:r>
      <w:proofErr w:type="spellEnd"/>
      <w:r w:rsidR="0029510A" w:rsidRPr="007D2B56">
        <w:rPr>
          <w:sz w:val="24"/>
        </w:rPr>
        <w:t xml:space="preserve"> </w:t>
      </w:r>
      <w:proofErr w:type="spellStart"/>
      <w:r w:rsidR="0029510A" w:rsidRPr="007D2B56">
        <w:rPr>
          <w:sz w:val="24"/>
        </w:rPr>
        <w:t>lactobezoar</w:t>
      </w:r>
      <w:proofErr w:type="spellEnd"/>
      <w:r w:rsidR="00E82DB8" w:rsidRPr="007D2B56">
        <w:rPr>
          <w:sz w:val="24"/>
        </w:rPr>
        <w:t xml:space="preserve"> as the</w:t>
      </w:r>
      <w:r w:rsidR="0029377D" w:rsidRPr="007D2B56">
        <w:rPr>
          <w:sz w:val="24"/>
        </w:rPr>
        <w:t xml:space="preserve"> </w:t>
      </w:r>
      <w:r w:rsidR="00534107">
        <w:rPr>
          <w:sz w:val="24"/>
        </w:rPr>
        <w:t xml:space="preserve">actual </w:t>
      </w:r>
      <w:r w:rsidR="0029377D" w:rsidRPr="007D2B56">
        <w:rPr>
          <w:sz w:val="24"/>
        </w:rPr>
        <w:t xml:space="preserve">cause for intestinal perforation. </w:t>
      </w:r>
    </w:p>
    <w:p w14:paraId="7A4CD8E5" w14:textId="0815B5FE" w:rsidR="00960EFE" w:rsidRPr="00960EFE" w:rsidRDefault="007542CB" w:rsidP="00904E2D">
      <w:pPr>
        <w:spacing w:line="480" w:lineRule="auto"/>
        <w:rPr>
          <w:sz w:val="24"/>
        </w:rPr>
      </w:pPr>
      <w:r w:rsidRPr="007542CB">
        <w:rPr>
          <w:sz w:val="24"/>
        </w:rPr>
        <w:lastRenderedPageBreak/>
        <w:t>This work has been reported in line with the SCARE 2020 criteria</w:t>
      </w:r>
      <w:r w:rsidR="00904E2D">
        <w:rPr>
          <w:sz w:val="24"/>
        </w:rPr>
        <w:t xml:space="preserve"> </w:t>
      </w:r>
      <w:r w:rsidR="00904E2D">
        <w:rPr>
          <w:sz w:val="24"/>
        </w:rPr>
        <w:fldChar w:fldCharType="begin">
          <w:fldData xml:space="preserve">PEVuZE5vdGU+PENpdGU+PEF1dGhvcj5BZ2hhPC9BdXRob3I+PFllYXI+MjAyMDwvWWVhcj48UmVj
TnVtPjMxPC9SZWNOdW0+PERpc3BsYXlUZXh0PlsxMF08L0Rpc3BsYXlUZXh0PjxyZWNvcmQ+PHJl
Yy1udW1iZXI+MzE8L3JlYy1udW1iZXI+PGZvcmVpZ24ta2V5cz48a2V5IGFwcD0iRU4iIGRiLWlk
PSJwZWQwd2R0Zm12MnRkZ2VlOTlzcHBzZTFzdGF6MHA5cHgwOWEiIHRpbWVzdGFtcD0iMTY2MDI2
NDEyNCI+MzE8L2tleT48L2ZvcmVpZ24ta2V5cz48cmVmLXR5cGUgbmFtZT0iSm91cm5hbCBBcnRp
Y2xlIj4xNzwvcmVmLXR5cGU+PGNvbnRyaWJ1dG9ycz48YXV0aG9ycz48YXV0aG9yPkFnaGEsIFIu
IEEuPC9hdXRob3I+PGF1dGhvcj5GcmFuY2hpLCBULjwvYXV0aG9yPjxhdXRob3I+U29ocmFiaSwg
Qy48L2F1dGhvcj48YXV0aG9yPk1hdGhldywgRy48L2F1dGhvcj48YXV0aG9yPktlcndhbiwgQS48
L2F1dGhvcj48L2F1dGhvcnM+PC9jb250cmlidXRvcnM+PGF1dGgtYWRkcmVzcz5EZXBhcnRtZW50
IG9mIFBsYXN0aWMgU3VyZ2VyeSwgQmFydHMgSGVhbHRoIE5IUyBUcnVzdCwgTG9uZG9uLCBVbml0
ZWQgS2luZ2RvbS4mI3hEO1RoZSBVbml2ZXJzaXR5IG9mIFNoZWZmaWVsZCBNZWRpY2FsIFNjaG9v
bCwgU2hlZmZpZWxkLCBVbml0ZWQgS2luZ2RvbS4gRWxlY3Ryb25pYyBhZGRyZXNzOiB0cGZmcmFu
Y2hpMUBzaGVmZmllbGQuYWMudWsuJiN4RDtCYXJ0cyBhbmQgdGhlIExvbmRvbiBTY2hvb2wgb2Yg
TWVkaWNpbmUgYW5kIERlbnRpc3RyeSwgUXVlZW4gTWFyeSBVbml2ZXJzaXR5IG9mIExvbmRvbiwg
TG9uZG9uLCBVbml0ZWQgS2luZ2RvbS4mI3hEO1lvcmsgVGVhY2hpbmcgSG9zcGl0YWwgTkhTIEZv
dW5kYXRpb24gVHJ1c3QsIFlvcmssIFVuaXRlZCBLaW5nZG9tLiYjeEQ7RGVwYXJ0bWVudCBvZiBT
dXJnZXJ5LCBMaXN0ZXIgSG9zcGl0YWwsIEVhc3QgYW5kIE5vcnRoIEhlcnRmb3Jkc2hpcmUgTkhT
IFRydXN0LCBTdGV2ZW5hZ2UsIFVuaXRlZCBLaW5nZG9tLjwvYXV0aC1hZGRyZXNzPjx0aXRsZXM+
PHRpdGxlPlRoZSBTQ0FSRSAyMDIwIEd1aWRlbGluZTogVXBkYXRpbmcgQ29uc2Vuc3VzIFN1cmdp
Y2FsIENBc2UgUkVwb3J0IChTQ0FSRSkgR3VpZGVsaW5lczwvdGl0bGU+PHNlY29uZGFyeS10aXRs
ZT5JbnQgSiBTdXJnPC9zZWNvbmRhcnktdGl0bGU+PGFsdC10aXRsZT5JbnRlcm5hdGlvbmFsIGpv
dXJuYWwgb2Ygc3VyZ2VyeSAoTG9uZG9uLCBFbmdsYW5kKTwvYWx0LXRpdGxlPjwvdGl0bGVzPjxw
ZXJpb2RpY2FsPjxmdWxsLXRpdGxlPkludCBKIFN1cmc8L2Z1bGwtdGl0bGU+PGFiYnItMT5JbnRl
cm5hdGlvbmFsIGpvdXJuYWwgb2Ygc3VyZ2VyeSAoTG9uZG9uLCBFbmdsYW5kKTwvYWJici0xPjwv
cGVyaW9kaWNhbD48YWx0LXBlcmlvZGljYWw+PGZ1bGwtdGl0bGU+SW50IEogU3VyZzwvZnVsbC10
aXRsZT48YWJici0xPkludGVybmF0aW9uYWwgam91cm5hbCBvZiBzdXJnZXJ5IChMb25kb24sIEVu
Z2xhbmQpPC9hYmJyLTE+PC9hbHQtcGVyaW9kaWNhbD48cGFnZXM+MjI2LTIzMDwvcGFnZXM+PHZv
bHVtZT44NDwvdm9sdW1lPjxlZGl0aW9uPjIwMjAvMTEvMTM8L2VkaXRpb24+PGtleXdvcmRzPjxr
ZXl3b3JkPkNoZWNrbGlzdDwva2V5d29yZD48a2V5d29yZD5Db25zZW5zdXM8L2tleXdvcmQ+PGtl
eXdvcmQ+RGVscGhpIFRlY2huaXF1ZTwva2V5d29yZD48a2V5d29yZD4qR3VpZGVsaW5lcyBhcyBU
b3BpYzwva2V5d29yZD48a2V5d29yZD5IdW1hbnM8L2tleXdvcmQ+PGtleXdvcmQ+UmVzZWFyY2gg
UmVwb3J0LypzdGFuZGFyZHM8L2tleXdvcmQ+PGtleXdvcmQ+U3VyZ2ljYWwgUHJvY2VkdXJlcywg
T3BlcmF0aXZlLypzdGFuZGFyZHM8L2tleXdvcmQ+PGtleXdvcmQ+Q2FzZSByZXBvcnQ8L2tleXdv
cmQ+PGtleXdvcmQ+R3VpZGVsaW5lPC9rZXl3b3JkPjxrZXl3b3JkPlNjYXJlPC9rZXl3b3JkPjxr
ZXl3b3JkPlN1cmdlcnk8L2tleXdvcmQ+PC9rZXl3b3Jkcz48ZGF0ZXM+PHllYXI+MjAyMDwveWVh
cj48cHViLWRhdGVzPjxkYXRlPkRlYzwvZGF0ZT48L3B1Yi1kYXRlcz48L2RhdGVzPjxpc2JuPjE3
NDMtOTE1OTwvaXNibj48YWNjZXNzaW9uLW51bT4zMzE4MTM1ODwvYWNjZXNzaW9uLW51bT48dXJs
cz48L3VybHM+PGVsZWN0cm9uaWMtcmVzb3VyY2UtbnVtPjEwLjEwMTYvai5panN1LjIwMjAuMTAu
MDM0PC9lbGVjdHJvbmljLXJlc291cmNlLW51bT48cmVtb3RlLWRhdGFiYXNlLXByb3ZpZGVyPk5M
TTwvcmVtb3RlLWRhdGFiYXNlLXByb3ZpZGVyPjxsYW5ndWFnZT5lbmc8L2xhbmd1YWdlPjwvcmVj
b3JkPjwvQ2l0ZT48L0VuZE5vdGU+AG==
</w:fldData>
        </w:fldChar>
      </w:r>
      <w:r w:rsidR="00904E2D">
        <w:rPr>
          <w:sz w:val="24"/>
        </w:rPr>
        <w:instrText xml:space="preserve"> ADDIN EN.CITE </w:instrText>
      </w:r>
      <w:r w:rsidR="00904E2D">
        <w:rPr>
          <w:sz w:val="24"/>
        </w:rPr>
        <w:fldChar w:fldCharType="begin">
          <w:fldData xml:space="preserve">PEVuZE5vdGU+PENpdGU+PEF1dGhvcj5BZ2hhPC9BdXRob3I+PFllYXI+MjAyMDwvWWVhcj48UmVj
TnVtPjMxPC9SZWNOdW0+PERpc3BsYXlUZXh0PlsxMF08L0Rpc3BsYXlUZXh0PjxyZWNvcmQ+PHJl
Yy1udW1iZXI+MzE8L3JlYy1udW1iZXI+PGZvcmVpZ24ta2V5cz48a2V5IGFwcD0iRU4iIGRiLWlk
PSJwZWQwd2R0Zm12MnRkZ2VlOTlzcHBzZTFzdGF6MHA5cHgwOWEiIHRpbWVzdGFtcD0iMTY2MDI2
NDEyNCI+MzE8L2tleT48L2ZvcmVpZ24ta2V5cz48cmVmLXR5cGUgbmFtZT0iSm91cm5hbCBBcnRp
Y2xlIj4xNzwvcmVmLXR5cGU+PGNvbnRyaWJ1dG9ycz48YXV0aG9ycz48YXV0aG9yPkFnaGEsIFIu
IEEuPC9hdXRob3I+PGF1dGhvcj5GcmFuY2hpLCBULjwvYXV0aG9yPjxhdXRob3I+U29ocmFiaSwg
Qy48L2F1dGhvcj48YXV0aG9yPk1hdGhldywgRy48L2F1dGhvcj48YXV0aG9yPktlcndhbiwgQS48
L2F1dGhvcj48L2F1dGhvcnM+PC9jb250cmlidXRvcnM+PGF1dGgtYWRkcmVzcz5EZXBhcnRtZW50
IG9mIFBsYXN0aWMgU3VyZ2VyeSwgQmFydHMgSGVhbHRoIE5IUyBUcnVzdCwgTG9uZG9uLCBVbml0
ZWQgS2luZ2RvbS4mI3hEO1RoZSBVbml2ZXJzaXR5IG9mIFNoZWZmaWVsZCBNZWRpY2FsIFNjaG9v
bCwgU2hlZmZpZWxkLCBVbml0ZWQgS2luZ2RvbS4gRWxlY3Ryb25pYyBhZGRyZXNzOiB0cGZmcmFu
Y2hpMUBzaGVmZmllbGQuYWMudWsuJiN4RDtCYXJ0cyBhbmQgdGhlIExvbmRvbiBTY2hvb2wgb2Yg
TWVkaWNpbmUgYW5kIERlbnRpc3RyeSwgUXVlZW4gTWFyeSBVbml2ZXJzaXR5IG9mIExvbmRvbiwg
TG9uZG9uLCBVbml0ZWQgS2luZ2RvbS4mI3hEO1lvcmsgVGVhY2hpbmcgSG9zcGl0YWwgTkhTIEZv
dW5kYXRpb24gVHJ1c3QsIFlvcmssIFVuaXRlZCBLaW5nZG9tLiYjeEQ7RGVwYXJ0bWVudCBvZiBT
dXJnZXJ5LCBMaXN0ZXIgSG9zcGl0YWwsIEVhc3QgYW5kIE5vcnRoIEhlcnRmb3Jkc2hpcmUgTkhT
IFRydXN0LCBTdGV2ZW5hZ2UsIFVuaXRlZCBLaW5nZG9tLjwvYXV0aC1hZGRyZXNzPjx0aXRsZXM+
PHRpdGxlPlRoZSBTQ0FSRSAyMDIwIEd1aWRlbGluZTogVXBkYXRpbmcgQ29uc2Vuc3VzIFN1cmdp
Y2FsIENBc2UgUkVwb3J0IChTQ0FSRSkgR3VpZGVsaW5lczwvdGl0bGU+PHNlY29uZGFyeS10aXRs
ZT5JbnQgSiBTdXJnPC9zZWNvbmRhcnktdGl0bGU+PGFsdC10aXRsZT5JbnRlcm5hdGlvbmFsIGpv
dXJuYWwgb2Ygc3VyZ2VyeSAoTG9uZG9uLCBFbmdsYW5kKTwvYWx0LXRpdGxlPjwvdGl0bGVzPjxw
ZXJpb2RpY2FsPjxmdWxsLXRpdGxlPkludCBKIFN1cmc8L2Z1bGwtdGl0bGU+PGFiYnItMT5JbnRl
cm5hdGlvbmFsIGpvdXJuYWwgb2Ygc3VyZ2VyeSAoTG9uZG9uLCBFbmdsYW5kKTwvYWJici0xPjwv
cGVyaW9kaWNhbD48YWx0LXBlcmlvZGljYWw+PGZ1bGwtdGl0bGU+SW50IEogU3VyZzwvZnVsbC10
aXRsZT48YWJici0xPkludGVybmF0aW9uYWwgam91cm5hbCBvZiBzdXJnZXJ5IChMb25kb24sIEVu
Z2xhbmQpPC9hYmJyLTE+PC9hbHQtcGVyaW9kaWNhbD48cGFnZXM+MjI2LTIzMDwvcGFnZXM+PHZv
bHVtZT44NDwvdm9sdW1lPjxlZGl0aW9uPjIwMjAvMTEvMTM8L2VkaXRpb24+PGtleXdvcmRzPjxr
ZXl3b3JkPkNoZWNrbGlzdDwva2V5d29yZD48a2V5d29yZD5Db25zZW5zdXM8L2tleXdvcmQ+PGtl
eXdvcmQ+RGVscGhpIFRlY2huaXF1ZTwva2V5d29yZD48a2V5d29yZD4qR3VpZGVsaW5lcyBhcyBU
b3BpYzwva2V5d29yZD48a2V5d29yZD5IdW1hbnM8L2tleXdvcmQ+PGtleXdvcmQ+UmVzZWFyY2gg
UmVwb3J0LypzdGFuZGFyZHM8L2tleXdvcmQ+PGtleXdvcmQ+U3VyZ2ljYWwgUHJvY2VkdXJlcywg
T3BlcmF0aXZlLypzdGFuZGFyZHM8L2tleXdvcmQ+PGtleXdvcmQ+Q2FzZSByZXBvcnQ8L2tleXdv
cmQ+PGtleXdvcmQ+R3VpZGVsaW5lPC9rZXl3b3JkPjxrZXl3b3JkPlNjYXJlPC9rZXl3b3JkPjxr
ZXl3b3JkPlN1cmdlcnk8L2tleXdvcmQ+PC9rZXl3b3Jkcz48ZGF0ZXM+PHllYXI+MjAyMDwveWVh
cj48cHViLWRhdGVzPjxkYXRlPkRlYzwvZGF0ZT48L3B1Yi1kYXRlcz48L2RhdGVzPjxpc2JuPjE3
NDMtOTE1OTwvaXNibj48YWNjZXNzaW9uLW51bT4zMzE4MTM1ODwvYWNjZXNzaW9uLW51bT48dXJs
cz48L3VybHM+PGVsZWN0cm9uaWMtcmVzb3VyY2UtbnVtPjEwLjEwMTYvai5panN1LjIwMjAuMTAu
MDM0PC9lbGVjdHJvbmljLXJlc291cmNlLW51bT48cmVtb3RlLWRhdGFiYXNlLXByb3ZpZGVyPk5M
TTwvcmVtb3RlLWRhdGFiYXNlLXByb3ZpZGVyPjxsYW5ndWFnZT5lbmc8L2xhbmd1YWdlPjwvcmVj
b3JkPjwvQ2l0ZT48L0VuZE5vdGU+AG==
</w:fldData>
        </w:fldChar>
      </w:r>
      <w:r w:rsidR="00904E2D">
        <w:rPr>
          <w:sz w:val="24"/>
        </w:rPr>
        <w:instrText xml:space="preserve"> ADDIN EN.CITE.DATA </w:instrText>
      </w:r>
      <w:r w:rsidR="00904E2D">
        <w:rPr>
          <w:sz w:val="24"/>
        </w:rPr>
      </w:r>
      <w:r w:rsidR="00904E2D">
        <w:rPr>
          <w:sz w:val="24"/>
        </w:rPr>
        <w:fldChar w:fldCharType="end"/>
      </w:r>
      <w:r w:rsidR="00904E2D">
        <w:rPr>
          <w:sz w:val="24"/>
        </w:rPr>
      </w:r>
      <w:r w:rsidR="00904E2D">
        <w:rPr>
          <w:sz w:val="24"/>
        </w:rPr>
        <w:fldChar w:fldCharType="separate"/>
      </w:r>
      <w:r w:rsidR="00904E2D">
        <w:rPr>
          <w:noProof/>
          <w:sz w:val="24"/>
        </w:rPr>
        <w:t>[10]</w:t>
      </w:r>
      <w:r w:rsidR="00904E2D">
        <w:rPr>
          <w:sz w:val="24"/>
        </w:rPr>
        <w:fldChar w:fldCharType="end"/>
      </w:r>
      <w:r w:rsidR="009C5F74">
        <w:rPr>
          <w:sz w:val="24"/>
        </w:rPr>
        <w:t xml:space="preserve"> as well as </w:t>
      </w:r>
      <w:r w:rsidR="009C5F74" w:rsidRPr="009C5F74">
        <w:rPr>
          <w:sz w:val="24"/>
        </w:rPr>
        <w:t>the PROCESS criteria</w:t>
      </w:r>
      <w:r w:rsidR="009C5F74">
        <w:rPr>
          <w:sz w:val="24"/>
        </w:rPr>
        <w:t xml:space="preserve"> </w:t>
      </w:r>
      <w:r w:rsidR="00904E2D">
        <w:rPr>
          <w:sz w:val="24"/>
        </w:rPr>
        <w:fldChar w:fldCharType="begin">
          <w:fldData xml:space="preserve">PEVuZE5vdGU+PENpdGU+PEF1dGhvcj5BZ2hhPC9BdXRob3I+PFllYXI+MjAxODwvWWVhcj48UmVj
TnVtPjMyPC9SZWNOdW0+PERpc3BsYXlUZXh0PlsxMV08L0Rpc3BsYXlUZXh0PjxyZWNvcmQ+PHJl
Yy1udW1iZXI+MzI8L3JlYy1udW1iZXI+PGZvcmVpZ24ta2V5cz48a2V5IGFwcD0iRU4iIGRiLWlk
PSJwZWQwd2R0Zm12MnRkZ2VlOTlzcHBzZTFzdGF6MHA5cHgwOWEiIHRpbWVzdGFtcD0iMTY2MDI2
NDE4NyI+MzI8L2tleT48L2ZvcmVpZ24ta2V5cz48cmVmLXR5cGUgbmFtZT0iSm91cm5hbCBBcnRp
Y2xlIj4xNzwvcmVmLXR5cGU+PGNvbnRyaWJ1dG9ycz48YXV0aG9ycz48YXV0aG9yPkFnaGEsIFIu
IEEuPC9hdXRob3I+PGF1dGhvcj5Cb3JyZWxsaSwgTS4gUi48L2F1dGhvcj48YXV0aG9yPkZhcndh
bmEsIFIuPC9hdXRob3I+PGF1dGhvcj5Lb3NoeSwgSy48L2F1dGhvcj48YXV0aG9yPkZvd2xlciwg
QS4gSi48L2F1dGhvcj48YXV0aG9yPk9yZ2lsbCwgRC4gUC48L2F1dGhvcj48L2F1dGhvcnM+PC9j
b250cmlidXRvcnM+PGF1dGgtYWRkcmVzcz5EZXBhcnRtZW50IG9mIFBsYXN0aWMgU3VyZ2VyeSwg
Q2hlbHNlYSBhbmQgV2VzdG1pbnN0ZXIgSG9zcGl0YWwgTkhTIEZvdW5kYXRpb24gVHJ1c3QsIFVL
LiYjeEQ7SGFnZXkgTGFib3JhdG9yeSBmb3IgUGVkaWF0cmljIFJlZ2VuZXJhdGl2ZSBNZWRpY2lu
ZSwgRGVwYXJ0bWVudCBvZiBTdXJnZXJ5LCBEaXZpc2lvbiBvZiBQbGFzdGljIFN1cmdlcnksIFN0
YW5mb3JkIFVuaXZlcnNpdHkgU2Nob29sIG9mIE1lZGljaW5lLCBTdGFuZm9yZCwgQ0EsIFVTQS4g
RWxlY3Ryb25pYyBhZGRyZXNzOiBtaW1pLnIuYm9ycmVsbGlAZ21haWwuY29tLiYjeEQ7VW5pdmVy
c2l0eSBvZiBCaXJtaW5naGFtIE1lZGljYWwgU2Nob29sLCBCaXJtaW5naGFtLCBVSy4mI3hEO0Rl
cGFydG1lbnQgb2YgUGxhc3RpYyBTdXJnZXJ5LCBSb3lhbCBWaWN0b3JpYSBJbmZpcm1hcnksIE5l
d2Nhc3RsZSBVcG9uIFR5bmUgSG9zcGl0YWxzIE5IUyBGb3VuZGF0aW9uIFRydXN0LCBVSy4mI3hE
O0NyaXRpY2FsIENhcmUgYW5kIFBlcmlvcGVyYXRpdmUgTWVkaWNpbmUgUmVzZWFyY2ggR3JvdXAs
IFJveWFsIExvbmRvbiBIb3NwaXRhbCwgV2hpdGVjaGFwZWwsIFVLLiYjeEQ7RGl2aXNpb24gb2Yg
UGxhc3RpYyBTdXJnZXJ5LCBCcmlnaGFtIGFuZCBXb21lbiZhcG9zO3MgSG9zcGl0YWwgYW5kIEhh
cnZhcmQgTWVkaWNhbCBTY2hvb2wsIEJvc3RvbiwgTUEsIDAyMTE1LCBVU0EuPC9hdXRoLWFkZHJl
c3M+PHRpdGxlcz48dGl0bGU+VGhlIFBST0NFU1MgMjAxOCBzdGF0ZW1lbnQ6IFVwZGF0aW5nIENv
bnNlbnN1cyBQcmVmZXJyZWQgUmVwb3J0aW5nIE9mIENhc0UgU2VyaWVzIGluIFN1cmdlcnkgKFBS
T0NFU1MpIGd1aWRlbGluZXM8L3RpdGxlPjxzZWNvbmRhcnktdGl0bGU+SW50IEogU3VyZzwvc2Vj
b25kYXJ5LXRpdGxlPjxhbHQtdGl0bGU+SW50ZXJuYXRpb25hbCBqb3VybmFsIG9mIHN1cmdlcnkg
KExvbmRvbiwgRW5nbGFuZCk8L2FsdC10aXRsZT48L3RpdGxlcz48cGVyaW9kaWNhbD48ZnVsbC10
aXRsZT5JbnQgSiBTdXJnPC9mdWxsLXRpdGxlPjxhYmJyLTE+SW50ZXJuYXRpb25hbCBqb3VybmFs
IG9mIHN1cmdlcnkgKExvbmRvbiwgRW5nbGFuZCk8L2FiYnItMT48L3BlcmlvZGljYWw+PGFsdC1w
ZXJpb2RpY2FsPjxmdWxsLXRpdGxlPkludCBKIFN1cmc8L2Z1bGwtdGl0bGU+PGFiYnItMT5JbnRl
cm5hdGlvbmFsIGpvdXJuYWwgb2Ygc3VyZ2VyeSAoTG9uZG9uLCBFbmdsYW5kKTwvYWJici0xPjwv
YWx0LXBlcmlvZGljYWw+PHBhZ2VzPjI3OS0yODI8L3BhZ2VzPjx2b2x1bWU+NjA8L3ZvbHVtZT48
ZWRpdGlvbj4yMDE4LzEwLzI2PC9lZGl0aW9uPjxrZXl3b3Jkcz48a2V5d29yZD5Db25zZW5zdXM8
L2tleXdvcmQ+PGtleXdvcmQ+RGVscGhpIFRlY2huaXF1ZTwva2V5d29yZD48a2V5d29yZD4qR3Vp
ZGVsaW5lcyBhcyBUb3BpYzwva2V5d29yZD48a2V5d29yZD5IdW1hbnM8L2tleXdvcmQ+PGtleXdv
cmQ+UHVibGlzaGluZy8qc3RhbmRhcmRzPC9rZXl3b3JkPjxrZXl3b3JkPipTdXJnaWNhbCBQcm9j
ZWR1cmVzLCBPcGVyYXRpdmU8L2tleXdvcmQ+PGtleXdvcmQ+Q2FzZSBzZXJpZXM8L2tleXdvcmQ+
PGtleXdvcmQ+UHJvY2Vzczwva2V5d29yZD48a2V5d29yZD5SZXBvcnRpbmcgZ3VpZGVsaW5lczwv
a2V5d29yZD48L2tleXdvcmRzPjxkYXRlcz48eWVhcj4yMDE4PC95ZWFyPjxwdWItZGF0ZXM+PGRh
dGU+RGVjPC9kYXRlPjwvcHViLWRhdGVzPjwvZGF0ZXM+PGlzYm4+MTc0My05MTU5PC9pc2JuPjxh
Y2Nlc3Npb24tbnVtPjMwMzU5NzgxPC9hY2Nlc3Npb24tbnVtPjx1cmxzPjwvdXJscz48ZWxlY3Ry
b25pYy1yZXNvdXJjZS1udW0+MTAuMTAxNi9qLmlqc3UuMjAxOC4xMC4wMzE8L2VsZWN0cm9uaWMt
cmVzb3VyY2UtbnVtPjxyZW1vdGUtZGF0YWJhc2UtcHJvdmlkZXI+TkxNPC9yZW1vdGUtZGF0YWJh
c2UtcHJvdmlkZXI+PGxhbmd1YWdlPmVuZzwvbGFuZ3VhZ2U+PC9yZWNvcmQ+PC9DaXRlPjwvRW5k
Tm90ZT4A
</w:fldData>
        </w:fldChar>
      </w:r>
      <w:r w:rsidR="00904E2D">
        <w:rPr>
          <w:sz w:val="24"/>
        </w:rPr>
        <w:instrText xml:space="preserve"> ADDIN EN.CITE </w:instrText>
      </w:r>
      <w:r w:rsidR="00904E2D">
        <w:rPr>
          <w:sz w:val="24"/>
        </w:rPr>
        <w:fldChar w:fldCharType="begin">
          <w:fldData xml:space="preserve">PEVuZE5vdGU+PENpdGU+PEF1dGhvcj5BZ2hhPC9BdXRob3I+PFllYXI+MjAxODwvWWVhcj48UmVj
TnVtPjMyPC9SZWNOdW0+PERpc3BsYXlUZXh0PlsxMV08L0Rpc3BsYXlUZXh0PjxyZWNvcmQ+PHJl
Yy1udW1iZXI+MzI8L3JlYy1udW1iZXI+PGZvcmVpZ24ta2V5cz48a2V5IGFwcD0iRU4iIGRiLWlk
PSJwZWQwd2R0Zm12MnRkZ2VlOTlzcHBzZTFzdGF6MHA5cHgwOWEiIHRpbWVzdGFtcD0iMTY2MDI2
NDE4NyI+MzI8L2tleT48L2ZvcmVpZ24ta2V5cz48cmVmLXR5cGUgbmFtZT0iSm91cm5hbCBBcnRp
Y2xlIj4xNzwvcmVmLXR5cGU+PGNvbnRyaWJ1dG9ycz48YXV0aG9ycz48YXV0aG9yPkFnaGEsIFIu
IEEuPC9hdXRob3I+PGF1dGhvcj5Cb3JyZWxsaSwgTS4gUi48L2F1dGhvcj48YXV0aG9yPkZhcndh
bmEsIFIuPC9hdXRob3I+PGF1dGhvcj5Lb3NoeSwgSy48L2F1dGhvcj48YXV0aG9yPkZvd2xlciwg
QS4gSi48L2F1dGhvcj48YXV0aG9yPk9yZ2lsbCwgRC4gUC48L2F1dGhvcj48L2F1dGhvcnM+PC9j
b250cmlidXRvcnM+PGF1dGgtYWRkcmVzcz5EZXBhcnRtZW50IG9mIFBsYXN0aWMgU3VyZ2VyeSwg
Q2hlbHNlYSBhbmQgV2VzdG1pbnN0ZXIgSG9zcGl0YWwgTkhTIEZvdW5kYXRpb24gVHJ1c3QsIFVL
LiYjeEQ7SGFnZXkgTGFib3JhdG9yeSBmb3IgUGVkaWF0cmljIFJlZ2VuZXJhdGl2ZSBNZWRpY2lu
ZSwgRGVwYXJ0bWVudCBvZiBTdXJnZXJ5LCBEaXZpc2lvbiBvZiBQbGFzdGljIFN1cmdlcnksIFN0
YW5mb3JkIFVuaXZlcnNpdHkgU2Nob29sIG9mIE1lZGljaW5lLCBTdGFuZm9yZCwgQ0EsIFVTQS4g
RWxlY3Ryb25pYyBhZGRyZXNzOiBtaW1pLnIuYm9ycmVsbGlAZ21haWwuY29tLiYjeEQ7VW5pdmVy
c2l0eSBvZiBCaXJtaW5naGFtIE1lZGljYWwgU2Nob29sLCBCaXJtaW5naGFtLCBVSy4mI3hEO0Rl
cGFydG1lbnQgb2YgUGxhc3RpYyBTdXJnZXJ5LCBSb3lhbCBWaWN0b3JpYSBJbmZpcm1hcnksIE5l
d2Nhc3RsZSBVcG9uIFR5bmUgSG9zcGl0YWxzIE5IUyBGb3VuZGF0aW9uIFRydXN0LCBVSy4mI3hE
O0NyaXRpY2FsIENhcmUgYW5kIFBlcmlvcGVyYXRpdmUgTWVkaWNpbmUgUmVzZWFyY2ggR3JvdXAs
IFJveWFsIExvbmRvbiBIb3NwaXRhbCwgV2hpdGVjaGFwZWwsIFVLLiYjeEQ7RGl2aXNpb24gb2Yg
UGxhc3RpYyBTdXJnZXJ5LCBCcmlnaGFtIGFuZCBXb21lbiZhcG9zO3MgSG9zcGl0YWwgYW5kIEhh
cnZhcmQgTWVkaWNhbCBTY2hvb2wsIEJvc3RvbiwgTUEsIDAyMTE1LCBVU0EuPC9hdXRoLWFkZHJl
c3M+PHRpdGxlcz48dGl0bGU+VGhlIFBST0NFU1MgMjAxOCBzdGF0ZW1lbnQ6IFVwZGF0aW5nIENv
bnNlbnN1cyBQcmVmZXJyZWQgUmVwb3J0aW5nIE9mIENhc0UgU2VyaWVzIGluIFN1cmdlcnkgKFBS
T0NFU1MpIGd1aWRlbGluZXM8L3RpdGxlPjxzZWNvbmRhcnktdGl0bGU+SW50IEogU3VyZzwvc2Vj
b25kYXJ5LXRpdGxlPjxhbHQtdGl0bGU+SW50ZXJuYXRpb25hbCBqb3VybmFsIG9mIHN1cmdlcnkg
KExvbmRvbiwgRW5nbGFuZCk8L2FsdC10aXRsZT48L3RpdGxlcz48cGVyaW9kaWNhbD48ZnVsbC10
aXRsZT5JbnQgSiBTdXJnPC9mdWxsLXRpdGxlPjxhYmJyLTE+SW50ZXJuYXRpb25hbCBqb3VybmFs
IG9mIHN1cmdlcnkgKExvbmRvbiwgRW5nbGFuZCk8L2FiYnItMT48L3BlcmlvZGljYWw+PGFsdC1w
ZXJpb2RpY2FsPjxmdWxsLXRpdGxlPkludCBKIFN1cmc8L2Z1bGwtdGl0bGU+PGFiYnItMT5JbnRl
cm5hdGlvbmFsIGpvdXJuYWwgb2Ygc3VyZ2VyeSAoTG9uZG9uLCBFbmdsYW5kKTwvYWJici0xPjwv
YWx0LXBlcmlvZGljYWw+PHBhZ2VzPjI3OS0yODI8L3BhZ2VzPjx2b2x1bWU+NjA8L3ZvbHVtZT48
ZWRpdGlvbj4yMDE4LzEwLzI2PC9lZGl0aW9uPjxrZXl3b3Jkcz48a2V5d29yZD5Db25zZW5zdXM8
L2tleXdvcmQ+PGtleXdvcmQ+RGVscGhpIFRlY2huaXF1ZTwva2V5d29yZD48a2V5d29yZD4qR3Vp
ZGVsaW5lcyBhcyBUb3BpYzwva2V5d29yZD48a2V5d29yZD5IdW1hbnM8L2tleXdvcmQ+PGtleXdv
cmQ+UHVibGlzaGluZy8qc3RhbmRhcmRzPC9rZXl3b3JkPjxrZXl3b3JkPipTdXJnaWNhbCBQcm9j
ZWR1cmVzLCBPcGVyYXRpdmU8L2tleXdvcmQ+PGtleXdvcmQ+Q2FzZSBzZXJpZXM8L2tleXdvcmQ+
PGtleXdvcmQ+UHJvY2Vzczwva2V5d29yZD48a2V5d29yZD5SZXBvcnRpbmcgZ3VpZGVsaW5lczwv
a2V5d29yZD48L2tleXdvcmRzPjxkYXRlcz48eWVhcj4yMDE4PC95ZWFyPjxwdWItZGF0ZXM+PGRh
dGU+RGVjPC9kYXRlPjwvcHViLWRhdGVzPjwvZGF0ZXM+PGlzYm4+MTc0My05MTU5PC9pc2JuPjxh
Y2Nlc3Npb24tbnVtPjMwMzU5NzgxPC9hY2Nlc3Npb24tbnVtPjx1cmxzPjwvdXJscz48ZWxlY3Ry
b25pYy1yZXNvdXJjZS1udW0+MTAuMTAxNi9qLmlqc3UuMjAxOC4xMC4wMzE8L2VsZWN0cm9uaWMt
cmVzb3VyY2UtbnVtPjxyZW1vdGUtZGF0YWJhc2UtcHJvdmlkZXI+TkxNPC9yZW1vdGUtZGF0YWJh
c2UtcHJvdmlkZXI+PGxhbmd1YWdlPmVuZzwvbGFuZ3VhZ2U+PC9yZWNvcmQ+PC9DaXRlPjwvRW5k
Tm90ZT4A
</w:fldData>
        </w:fldChar>
      </w:r>
      <w:r w:rsidR="00904E2D">
        <w:rPr>
          <w:sz w:val="24"/>
        </w:rPr>
        <w:instrText xml:space="preserve"> ADDIN EN.CITE.DATA </w:instrText>
      </w:r>
      <w:r w:rsidR="00904E2D">
        <w:rPr>
          <w:sz w:val="24"/>
        </w:rPr>
      </w:r>
      <w:r w:rsidR="00904E2D">
        <w:rPr>
          <w:sz w:val="24"/>
        </w:rPr>
        <w:fldChar w:fldCharType="end"/>
      </w:r>
      <w:r w:rsidR="00904E2D">
        <w:rPr>
          <w:sz w:val="24"/>
        </w:rPr>
      </w:r>
      <w:r w:rsidR="00904E2D">
        <w:rPr>
          <w:sz w:val="24"/>
        </w:rPr>
        <w:fldChar w:fldCharType="separate"/>
      </w:r>
      <w:r w:rsidR="00904E2D">
        <w:rPr>
          <w:noProof/>
          <w:sz w:val="24"/>
        </w:rPr>
        <w:t>[11]</w:t>
      </w:r>
      <w:r w:rsidR="00904E2D">
        <w:rPr>
          <w:sz w:val="24"/>
        </w:rPr>
        <w:fldChar w:fldCharType="end"/>
      </w:r>
      <w:r w:rsidR="009C5F74">
        <w:rPr>
          <w:sz w:val="24"/>
        </w:rPr>
        <w:t>.</w:t>
      </w:r>
    </w:p>
    <w:p w14:paraId="1B5BF35B" w14:textId="5C6CB607" w:rsidR="0029510A" w:rsidRPr="007D2B56" w:rsidRDefault="0011609F" w:rsidP="0064680A">
      <w:pPr>
        <w:spacing w:line="480" w:lineRule="auto"/>
        <w:rPr>
          <w:b/>
          <w:sz w:val="24"/>
        </w:rPr>
      </w:pPr>
      <w:r w:rsidRPr="007D2B56">
        <w:rPr>
          <w:b/>
          <w:sz w:val="24"/>
        </w:rPr>
        <w:t>2</w:t>
      </w:r>
      <w:r w:rsidR="0029510A" w:rsidRPr="007D2B56">
        <w:rPr>
          <w:b/>
          <w:sz w:val="24"/>
        </w:rPr>
        <w:t xml:space="preserve">. </w:t>
      </w:r>
      <w:r w:rsidR="00B772C2">
        <w:rPr>
          <w:b/>
          <w:sz w:val="24"/>
        </w:rPr>
        <w:t>CASE REPORT</w:t>
      </w:r>
    </w:p>
    <w:p w14:paraId="60CE0E88" w14:textId="27EAD0BC" w:rsidR="009237A1" w:rsidRPr="007D2B56" w:rsidRDefault="00FF1314" w:rsidP="0064680A">
      <w:pPr>
        <w:spacing w:line="480" w:lineRule="auto"/>
        <w:rPr>
          <w:sz w:val="24"/>
        </w:rPr>
      </w:pPr>
      <w:r w:rsidRPr="007D2B56">
        <w:rPr>
          <w:sz w:val="24"/>
        </w:rPr>
        <w:t xml:space="preserve">We present a case </w:t>
      </w:r>
      <w:r w:rsidR="007A1BC3" w:rsidRPr="007D2B56">
        <w:rPr>
          <w:sz w:val="24"/>
        </w:rPr>
        <w:t>of a 900-gram male</w:t>
      </w:r>
      <w:r w:rsidR="00FE7C33" w:rsidRPr="007D2B56">
        <w:rPr>
          <w:sz w:val="24"/>
        </w:rPr>
        <w:t xml:space="preserve"> that was </w:t>
      </w:r>
      <w:r w:rsidR="00AD3B32" w:rsidRPr="007D2B56">
        <w:rPr>
          <w:sz w:val="24"/>
        </w:rPr>
        <w:t>born</w:t>
      </w:r>
      <w:r w:rsidR="00FE7C33" w:rsidRPr="007D2B56">
        <w:rPr>
          <w:sz w:val="24"/>
        </w:rPr>
        <w:t xml:space="preserve"> </w:t>
      </w:r>
      <w:r w:rsidR="006861EE" w:rsidRPr="007D2B56">
        <w:rPr>
          <w:sz w:val="24"/>
        </w:rPr>
        <w:t xml:space="preserve">to a </w:t>
      </w:r>
      <w:r w:rsidR="00CB6CD8" w:rsidRPr="007D2B56">
        <w:rPr>
          <w:sz w:val="24"/>
        </w:rPr>
        <w:t>30</w:t>
      </w:r>
      <w:r w:rsidR="00FE7C33" w:rsidRPr="007D2B56">
        <w:rPr>
          <w:sz w:val="24"/>
        </w:rPr>
        <w:t>-</w:t>
      </w:r>
      <w:r w:rsidR="00AD3B32" w:rsidRPr="007D2B56">
        <w:rPr>
          <w:sz w:val="24"/>
        </w:rPr>
        <w:t>year-old</w:t>
      </w:r>
      <w:r w:rsidR="00B13C59" w:rsidRPr="007D2B56">
        <w:rPr>
          <w:sz w:val="24"/>
        </w:rPr>
        <w:t xml:space="preserve"> </w:t>
      </w:r>
      <w:r w:rsidR="00BD0208" w:rsidRPr="007D2B56">
        <w:rPr>
          <w:sz w:val="24"/>
        </w:rPr>
        <w:t xml:space="preserve">healthy </w:t>
      </w:r>
      <w:r w:rsidR="007A1BC3" w:rsidRPr="007D2B56">
        <w:rPr>
          <w:sz w:val="24"/>
        </w:rPr>
        <w:t xml:space="preserve">mother by vaginal delivery at 26 weeks of gestation. </w:t>
      </w:r>
      <w:r w:rsidR="00FE7C33" w:rsidRPr="007D2B56">
        <w:rPr>
          <w:sz w:val="24"/>
        </w:rPr>
        <w:t xml:space="preserve">Apgar scores were 8 at 1min and 8 at 5 min. </w:t>
      </w:r>
      <w:r w:rsidR="008D6773" w:rsidRPr="007D2B56">
        <w:rPr>
          <w:sz w:val="24"/>
        </w:rPr>
        <w:t>Other</w:t>
      </w:r>
      <w:r w:rsidR="001A5AB2">
        <w:rPr>
          <w:sz w:val="24"/>
        </w:rPr>
        <w:t xml:space="preserve"> than the preterm onset of labo</w:t>
      </w:r>
      <w:r w:rsidR="008D6773" w:rsidRPr="007D2B56">
        <w:rPr>
          <w:sz w:val="24"/>
        </w:rPr>
        <w:t xml:space="preserve">r, the pregnancy was uncomplicated. Mum’s medical history was </w:t>
      </w:r>
      <w:r w:rsidR="00AD3B32" w:rsidRPr="007D2B56">
        <w:rPr>
          <w:sz w:val="24"/>
        </w:rPr>
        <w:t xml:space="preserve">negative for </w:t>
      </w:r>
      <w:r w:rsidR="00B13C59" w:rsidRPr="007D2B56">
        <w:rPr>
          <w:sz w:val="24"/>
        </w:rPr>
        <w:t>diabetes and hypertension</w:t>
      </w:r>
      <w:r w:rsidR="00DB237A">
        <w:rPr>
          <w:sz w:val="24"/>
        </w:rPr>
        <w:t>,</w:t>
      </w:r>
      <w:r w:rsidR="00B13C59" w:rsidRPr="007D2B56">
        <w:rPr>
          <w:sz w:val="24"/>
        </w:rPr>
        <w:t xml:space="preserve"> as well as for </w:t>
      </w:r>
      <w:r w:rsidR="008D6773" w:rsidRPr="007D2B56">
        <w:rPr>
          <w:sz w:val="24"/>
        </w:rPr>
        <w:t xml:space="preserve">alcohol </w:t>
      </w:r>
      <w:r w:rsidR="00DB237A">
        <w:rPr>
          <w:sz w:val="24"/>
        </w:rPr>
        <w:t>and</w:t>
      </w:r>
      <w:r w:rsidR="00DB237A" w:rsidRPr="007D2B56">
        <w:rPr>
          <w:sz w:val="24"/>
        </w:rPr>
        <w:t xml:space="preserve"> </w:t>
      </w:r>
      <w:r w:rsidR="00AD3B32" w:rsidRPr="007D2B56">
        <w:rPr>
          <w:sz w:val="24"/>
        </w:rPr>
        <w:t xml:space="preserve">drug </w:t>
      </w:r>
      <w:r w:rsidR="00AA7585">
        <w:rPr>
          <w:sz w:val="24"/>
        </w:rPr>
        <w:t>abuse</w:t>
      </w:r>
      <w:r w:rsidR="00AD3B32" w:rsidRPr="007D2B56">
        <w:rPr>
          <w:sz w:val="24"/>
        </w:rPr>
        <w:t>.</w:t>
      </w:r>
      <w:r w:rsidR="008C0A50" w:rsidRPr="007D2B56">
        <w:rPr>
          <w:sz w:val="24"/>
        </w:rPr>
        <w:t xml:space="preserve"> </w:t>
      </w:r>
      <w:r w:rsidR="00B13C59" w:rsidRPr="007D2B56">
        <w:rPr>
          <w:sz w:val="24"/>
        </w:rPr>
        <w:t>The f</w:t>
      </w:r>
      <w:r w:rsidR="00AD3B32" w:rsidRPr="007D2B56">
        <w:rPr>
          <w:sz w:val="24"/>
        </w:rPr>
        <w:t>amily history was negative for GI diseases.</w:t>
      </w:r>
      <w:r w:rsidR="009237A1" w:rsidRPr="007D2B56">
        <w:rPr>
          <w:sz w:val="24"/>
        </w:rPr>
        <w:t xml:space="preserve"> </w:t>
      </w:r>
    </w:p>
    <w:p w14:paraId="0D9EA555" w14:textId="4031BD35" w:rsidR="005F6046" w:rsidRPr="007D2B56" w:rsidRDefault="00474BE6" w:rsidP="005F6046">
      <w:pPr>
        <w:spacing w:line="480" w:lineRule="auto"/>
        <w:rPr>
          <w:sz w:val="24"/>
        </w:rPr>
      </w:pPr>
      <w:r w:rsidRPr="007D2B56">
        <w:rPr>
          <w:sz w:val="24"/>
        </w:rPr>
        <w:t>After birth, the</w:t>
      </w:r>
      <w:r w:rsidR="00B13C59" w:rsidRPr="007D2B56">
        <w:rPr>
          <w:sz w:val="24"/>
        </w:rPr>
        <w:t xml:space="preserve"> newborn</w:t>
      </w:r>
      <w:r w:rsidR="00B13B70" w:rsidRPr="007D2B56">
        <w:rPr>
          <w:sz w:val="24"/>
        </w:rPr>
        <w:t xml:space="preserve"> was maintained on nasal CPAP for the treatment of respiratory distress syndrome and </w:t>
      </w:r>
      <w:r w:rsidRPr="007D2B56">
        <w:rPr>
          <w:sz w:val="24"/>
        </w:rPr>
        <w:t>received</w:t>
      </w:r>
      <w:r w:rsidR="0029510A" w:rsidRPr="007D2B56">
        <w:rPr>
          <w:sz w:val="24"/>
        </w:rPr>
        <w:t xml:space="preserve"> a dose of surfactant</w:t>
      </w:r>
      <w:r w:rsidR="00DB237A">
        <w:rPr>
          <w:sz w:val="24"/>
        </w:rPr>
        <w:t>,</w:t>
      </w:r>
      <w:r w:rsidR="0029510A" w:rsidRPr="007D2B56">
        <w:rPr>
          <w:sz w:val="24"/>
        </w:rPr>
        <w:t xml:space="preserve"> </w:t>
      </w:r>
      <w:r w:rsidR="00B13B70" w:rsidRPr="007D2B56">
        <w:rPr>
          <w:sz w:val="24"/>
        </w:rPr>
        <w:t xml:space="preserve">as well as </w:t>
      </w:r>
      <w:r w:rsidR="0091043F" w:rsidRPr="007D2B56">
        <w:rPr>
          <w:sz w:val="24"/>
        </w:rPr>
        <w:t xml:space="preserve">caffeine as part of the </w:t>
      </w:r>
      <w:r w:rsidR="00EF6700" w:rsidRPr="007D2B56">
        <w:rPr>
          <w:sz w:val="24"/>
        </w:rPr>
        <w:t xml:space="preserve">routine </w:t>
      </w:r>
      <w:r w:rsidR="00CF6A86" w:rsidRPr="007D2B56">
        <w:rPr>
          <w:sz w:val="24"/>
        </w:rPr>
        <w:t>preterm</w:t>
      </w:r>
      <w:r w:rsidR="00EF6700" w:rsidRPr="007D2B56">
        <w:rPr>
          <w:sz w:val="24"/>
        </w:rPr>
        <w:t xml:space="preserve"> </w:t>
      </w:r>
      <w:r w:rsidR="00CF6A86" w:rsidRPr="007D2B56">
        <w:rPr>
          <w:sz w:val="24"/>
        </w:rPr>
        <w:t>care.</w:t>
      </w:r>
      <w:r w:rsidR="009237A1" w:rsidRPr="007D2B56">
        <w:rPr>
          <w:sz w:val="24"/>
        </w:rPr>
        <w:t xml:space="preserve"> </w:t>
      </w:r>
      <w:r w:rsidR="00CF6A86" w:rsidRPr="007D2B56">
        <w:rPr>
          <w:sz w:val="24"/>
        </w:rPr>
        <w:t>Gavage feeding with</w:t>
      </w:r>
      <w:r w:rsidR="009237A1" w:rsidRPr="007D2B56">
        <w:rPr>
          <w:sz w:val="24"/>
        </w:rPr>
        <w:t xml:space="preserve"> </w:t>
      </w:r>
      <w:r w:rsidR="00904E2D">
        <w:rPr>
          <w:sz w:val="24"/>
        </w:rPr>
        <w:t>maternal</w:t>
      </w:r>
      <w:r w:rsidR="00A94263">
        <w:rPr>
          <w:sz w:val="24"/>
        </w:rPr>
        <w:t xml:space="preserve"> expressed breast milk (E</w:t>
      </w:r>
      <w:r w:rsidR="00CF6A86" w:rsidRPr="007D2B56">
        <w:rPr>
          <w:sz w:val="24"/>
        </w:rPr>
        <w:t>BM) was</w:t>
      </w:r>
      <w:r w:rsidR="00EF6700" w:rsidRPr="007D2B56">
        <w:rPr>
          <w:sz w:val="24"/>
        </w:rPr>
        <w:t xml:space="preserve"> </w:t>
      </w:r>
      <w:r w:rsidR="00CF6A86" w:rsidRPr="007D2B56">
        <w:rPr>
          <w:sz w:val="24"/>
        </w:rPr>
        <w:t>started on</w:t>
      </w:r>
      <w:r w:rsidR="009237A1" w:rsidRPr="007D2B56">
        <w:rPr>
          <w:sz w:val="24"/>
        </w:rPr>
        <w:t xml:space="preserve"> </w:t>
      </w:r>
      <w:r w:rsidR="00CF6A86" w:rsidRPr="007D2B56">
        <w:rPr>
          <w:sz w:val="24"/>
        </w:rPr>
        <w:t xml:space="preserve">day </w:t>
      </w:r>
      <w:r w:rsidR="009237A1" w:rsidRPr="007D2B56">
        <w:rPr>
          <w:sz w:val="24"/>
        </w:rPr>
        <w:t xml:space="preserve">2 </w:t>
      </w:r>
      <w:r w:rsidR="00CF6A86" w:rsidRPr="007D2B56">
        <w:rPr>
          <w:sz w:val="24"/>
        </w:rPr>
        <w:t>of life (DOL</w:t>
      </w:r>
      <w:r w:rsidR="009237A1" w:rsidRPr="007D2B56">
        <w:rPr>
          <w:sz w:val="24"/>
        </w:rPr>
        <w:t xml:space="preserve"> </w:t>
      </w:r>
      <w:r w:rsidR="00CF6A86" w:rsidRPr="007D2B56">
        <w:rPr>
          <w:sz w:val="24"/>
        </w:rPr>
        <w:t>2</w:t>
      </w:r>
      <w:r w:rsidR="009237A1" w:rsidRPr="007D2B56">
        <w:rPr>
          <w:sz w:val="24"/>
        </w:rPr>
        <w:t>)</w:t>
      </w:r>
      <w:r w:rsidR="00737297" w:rsidRPr="007D2B56">
        <w:rPr>
          <w:sz w:val="24"/>
        </w:rPr>
        <w:t xml:space="preserve"> and was fortified </w:t>
      </w:r>
      <w:r w:rsidR="009237A1" w:rsidRPr="007D2B56">
        <w:rPr>
          <w:sz w:val="24"/>
        </w:rPr>
        <w:t xml:space="preserve">up </w:t>
      </w:r>
      <w:r w:rsidR="00EF6700" w:rsidRPr="007D2B56">
        <w:rPr>
          <w:sz w:val="24"/>
        </w:rPr>
        <w:t xml:space="preserve">to </w:t>
      </w:r>
      <w:r w:rsidR="00CF6A86" w:rsidRPr="007D2B56">
        <w:rPr>
          <w:sz w:val="24"/>
        </w:rPr>
        <w:t>24 kcal/oz</w:t>
      </w:r>
      <w:r w:rsidR="00EF6700" w:rsidRPr="007D2B56">
        <w:rPr>
          <w:sz w:val="24"/>
        </w:rPr>
        <w:t xml:space="preserve"> </w:t>
      </w:r>
      <w:r w:rsidR="003A0C27" w:rsidRPr="007D2B56">
        <w:rPr>
          <w:sz w:val="24"/>
        </w:rPr>
        <w:t xml:space="preserve">with </w:t>
      </w:r>
      <w:r w:rsidR="009C5288" w:rsidRPr="007D2B56">
        <w:rPr>
          <w:sz w:val="24"/>
        </w:rPr>
        <w:t xml:space="preserve">hydrolyzed formula on DOL 16. </w:t>
      </w:r>
      <w:r w:rsidR="00CF6A86" w:rsidRPr="007D2B56">
        <w:rPr>
          <w:sz w:val="24"/>
        </w:rPr>
        <w:t xml:space="preserve">On DOL 18, </w:t>
      </w:r>
      <w:r w:rsidR="00EF6700" w:rsidRPr="007D2B56">
        <w:rPr>
          <w:sz w:val="24"/>
        </w:rPr>
        <w:t>the patient</w:t>
      </w:r>
      <w:r w:rsidR="00CF6A86" w:rsidRPr="007D2B56">
        <w:rPr>
          <w:sz w:val="24"/>
        </w:rPr>
        <w:t xml:space="preserve"> </w:t>
      </w:r>
      <w:r w:rsidR="00EF6700" w:rsidRPr="007D2B56">
        <w:rPr>
          <w:sz w:val="24"/>
        </w:rPr>
        <w:t>developed</w:t>
      </w:r>
      <w:r w:rsidR="00CF6A86" w:rsidRPr="007D2B56">
        <w:rPr>
          <w:sz w:val="24"/>
        </w:rPr>
        <w:t xml:space="preserve"> significant apne</w:t>
      </w:r>
      <w:r w:rsidR="00EF6700" w:rsidRPr="007D2B56">
        <w:rPr>
          <w:sz w:val="24"/>
        </w:rPr>
        <w:t>a</w:t>
      </w:r>
      <w:r w:rsidR="00CF6A86" w:rsidRPr="007D2B56">
        <w:rPr>
          <w:sz w:val="24"/>
        </w:rPr>
        <w:t xml:space="preserve"> </w:t>
      </w:r>
      <w:r w:rsidR="00EF6700" w:rsidRPr="007D2B56">
        <w:rPr>
          <w:sz w:val="24"/>
        </w:rPr>
        <w:t>requiring</w:t>
      </w:r>
      <w:r w:rsidR="00CF6A86" w:rsidRPr="007D2B56">
        <w:rPr>
          <w:sz w:val="24"/>
        </w:rPr>
        <w:t xml:space="preserve"> </w:t>
      </w:r>
      <w:r w:rsidRPr="007D2B56">
        <w:rPr>
          <w:sz w:val="24"/>
        </w:rPr>
        <w:t>intubation</w:t>
      </w:r>
      <w:r w:rsidR="00DF3D18" w:rsidRPr="007D2B56">
        <w:rPr>
          <w:sz w:val="24"/>
        </w:rPr>
        <w:t xml:space="preserve"> and </w:t>
      </w:r>
      <w:r w:rsidR="00CF6A86" w:rsidRPr="007D2B56">
        <w:rPr>
          <w:sz w:val="24"/>
        </w:rPr>
        <w:t>mechanical ventilat</w:t>
      </w:r>
      <w:r w:rsidR="00EF6700" w:rsidRPr="007D2B56">
        <w:rPr>
          <w:sz w:val="24"/>
        </w:rPr>
        <w:t>ion</w:t>
      </w:r>
      <w:r w:rsidR="00DF3D18" w:rsidRPr="007D2B56">
        <w:rPr>
          <w:sz w:val="24"/>
        </w:rPr>
        <w:t>. On physical exam, significant abdominal distension as well as abdo</w:t>
      </w:r>
      <w:r w:rsidR="003C3451" w:rsidRPr="007D2B56">
        <w:rPr>
          <w:sz w:val="24"/>
        </w:rPr>
        <w:t xml:space="preserve">minal wall erythema were noted. </w:t>
      </w:r>
      <w:r w:rsidR="00DF3D18" w:rsidRPr="007D2B56">
        <w:rPr>
          <w:sz w:val="24"/>
        </w:rPr>
        <w:t xml:space="preserve">Feeds were immediately </w:t>
      </w:r>
      <w:r w:rsidR="004A2BD6" w:rsidRPr="007D2B56">
        <w:rPr>
          <w:sz w:val="24"/>
        </w:rPr>
        <w:t>discontinued</w:t>
      </w:r>
      <w:r w:rsidR="00DF3D18" w:rsidRPr="007D2B56">
        <w:rPr>
          <w:sz w:val="24"/>
        </w:rPr>
        <w:t xml:space="preserve"> and a </w:t>
      </w:r>
      <w:r w:rsidRPr="007D2B56">
        <w:rPr>
          <w:sz w:val="24"/>
        </w:rPr>
        <w:t>nasogastric</w:t>
      </w:r>
      <w:r w:rsidR="00CF6A86" w:rsidRPr="007D2B56">
        <w:rPr>
          <w:sz w:val="24"/>
        </w:rPr>
        <w:t xml:space="preserve"> tube for abdominal decompression</w:t>
      </w:r>
      <w:r w:rsidR="00EF6700" w:rsidRPr="007D2B56">
        <w:rPr>
          <w:sz w:val="24"/>
        </w:rPr>
        <w:t xml:space="preserve"> </w:t>
      </w:r>
      <w:r w:rsidR="00DF3D18" w:rsidRPr="007D2B56">
        <w:rPr>
          <w:sz w:val="24"/>
        </w:rPr>
        <w:t xml:space="preserve">was inserted. </w:t>
      </w:r>
      <w:r w:rsidR="004E1B27" w:rsidRPr="007D2B56">
        <w:rPr>
          <w:sz w:val="24"/>
        </w:rPr>
        <w:t>A</w:t>
      </w:r>
      <w:r w:rsidR="00CF6A86" w:rsidRPr="007D2B56">
        <w:rPr>
          <w:sz w:val="24"/>
        </w:rPr>
        <w:t xml:space="preserve"> full septic work-up was initiated</w:t>
      </w:r>
      <w:r w:rsidR="004E1B27" w:rsidRPr="007D2B56">
        <w:rPr>
          <w:sz w:val="24"/>
        </w:rPr>
        <w:t xml:space="preserve"> </w:t>
      </w:r>
      <w:r w:rsidR="00DF3D18" w:rsidRPr="007D2B56">
        <w:rPr>
          <w:sz w:val="24"/>
        </w:rPr>
        <w:t xml:space="preserve">and the patient was empirically started on </w:t>
      </w:r>
      <w:r w:rsidR="00CF6A86" w:rsidRPr="007D2B56">
        <w:rPr>
          <w:sz w:val="24"/>
        </w:rPr>
        <w:t>vancomycin, cefotaxime and metronidazole</w:t>
      </w:r>
      <w:r w:rsidR="00082421" w:rsidRPr="007D2B56">
        <w:rPr>
          <w:sz w:val="24"/>
        </w:rPr>
        <w:t xml:space="preserve">. </w:t>
      </w:r>
      <w:r w:rsidR="00CF6A86" w:rsidRPr="007D2B56">
        <w:rPr>
          <w:sz w:val="24"/>
        </w:rPr>
        <w:t xml:space="preserve">Initial laboratory </w:t>
      </w:r>
      <w:r w:rsidR="00DB237A">
        <w:rPr>
          <w:sz w:val="24"/>
        </w:rPr>
        <w:t>tests</w:t>
      </w:r>
      <w:r w:rsidR="00DB237A" w:rsidRPr="007D2B56">
        <w:rPr>
          <w:sz w:val="24"/>
        </w:rPr>
        <w:t xml:space="preserve"> </w:t>
      </w:r>
      <w:r w:rsidR="004E1B27" w:rsidRPr="007D2B56">
        <w:rPr>
          <w:sz w:val="24"/>
        </w:rPr>
        <w:t>revealed leukopenia (</w:t>
      </w:r>
      <w:r w:rsidR="00CF6A86" w:rsidRPr="007D2B56">
        <w:rPr>
          <w:sz w:val="24"/>
        </w:rPr>
        <w:t>WBC 5.81 × 109/L</w:t>
      </w:r>
      <w:r w:rsidR="004E1B27" w:rsidRPr="007D2B56">
        <w:rPr>
          <w:sz w:val="24"/>
        </w:rPr>
        <w:t>),</w:t>
      </w:r>
      <w:r w:rsidR="00CF6A86" w:rsidRPr="007D2B56">
        <w:rPr>
          <w:sz w:val="24"/>
        </w:rPr>
        <w:t xml:space="preserve"> anemia </w:t>
      </w:r>
      <w:r w:rsidR="004E1B27" w:rsidRPr="007D2B56">
        <w:rPr>
          <w:sz w:val="24"/>
        </w:rPr>
        <w:t>(</w:t>
      </w:r>
      <w:proofErr w:type="spellStart"/>
      <w:r w:rsidR="004E1B27" w:rsidRPr="007D2B56">
        <w:rPr>
          <w:sz w:val="24"/>
        </w:rPr>
        <w:t>Hgb</w:t>
      </w:r>
      <w:proofErr w:type="spellEnd"/>
      <w:r w:rsidR="00CF6A86" w:rsidRPr="007D2B56">
        <w:rPr>
          <w:sz w:val="24"/>
        </w:rPr>
        <w:t xml:space="preserve"> 113 g/l</w:t>
      </w:r>
      <w:r w:rsidR="004E1B27" w:rsidRPr="007D2B56">
        <w:rPr>
          <w:sz w:val="24"/>
        </w:rPr>
        <w:t>),</w:t>
      </w:r>
      <w:r w:rsidR="009C5288" w:rsidRPr="007D2B56">
        <w:rPr>
          <w:sz w:val="24"/>
        </w:rPr>
        <w:t xml:space="preserve"> </w:t>
      </w:r>
      <w:r w:rsidR="00CF6A86" w:rsidRPr="007D2B56">
        <w:rPr>
          <w:sz w:val="24"/>
        </w:rPr>
        <w:t xml:space="preserve">thrombocytopenia </w:t>
      </w:r>
      <w:r w:rsidR="004E1B27" w:rsidRPr="007D2B56">
        <w:rPr>
          <w:sz w:val="24"/>
        </w:rPr>
        <w:t>(</w:t>
      </w:r>
      <w:proofErr w:type="spellStart"/>
      <w:r w:rsidR="004E1B27" w:rsidRPr="007D2B56">
        <w:rPr>
          <w:sz w:val="24"/>
        </w:rPr>
        <w:t>Plt</w:t>
      </w:r>
      <w:proofErr w:type="spellEnd"/>
      <w:r w:rsidR="00CF6A86" w:rsidRPr="007D2B56">
        <w:rPr>
          <w:sz w:val="24"/>
        </w:rPr>
        <w:t xml:space="preserve"> 54 × 109/L</w:t>
      </w:r>
      <w:r w:rsidR="004E1B27" w:rsidRPr="007D2B56">
        <w:rPr>
          <w:sz w:val="24"/>
        </w:rPr>
        <w:t>),</w:t>
      </w:r>
      <w:r w:rsidR="00CF6A86" w:rsidRPr="007D2B56">
        <w:rPr>
          <w:sz w:val="24"/>
        </w:rPr>
        <w:t xml:space="preserve"> and </w:t>
      </w:r>
      <w:r w:rsidR="00DB237A">
        <w:rPr>
          <w:sz w:val="24"/>
        </w:rPr>
        <w:t xml:space="preserve">a </w:t>
      </w:r>
      <w:r w:rsidR="00CF6A86" w:rsidRPr="007D2B56">
        <w:rPr>
          <w:sz w:val="24"/>
        </w:rPr>
        <w:t>C-reactive protein of 73 mg/L</w:t>
      </w:r>
      <w:r w:rsidR="00082421" w:rsidRPr="007D2B56">
        <w:rPr>
          <w:sz w:val="24"/>
        </w:rPr>
        <w:t xml:space="preserve">. </w:t>
      </w:r>
      <w:r w:rsidR="00CF6A86" w:rsidRPr="007D2B56">
        <w:rPr>
          <w:sz w:val="24"/>
        </w:rPr>
        <w:t>Arterial blood gas</w:t>
      </w:r>
      <w:r w:rsidR="00DF3D18" w:rsidRPr="007D2B56">
        <w:rPr>
          <w:sz w:val="24"/>
        </w:rPr>
        <w:t xml:space="preserve"> analysis </w:t>
      </w:r>
      <w:r w:rsidR="00612C43" w:rsidRPr="007D2B56">
        <w:rPr>
          <w:sz w:val="24"/>
        </w:rPr>
        <w:t xml:space="preserve">showed </w:t>
      </w:r>
      <w:r w:rsidR="00DF3D18" w:rsidRPr="007D2B56">
        <w:rPr>
          <w:sz w:val="24"/>
        </w:rPr>
        <w:t xml:space="preserve">significant </w:t>
      </w:r>
      <w:r w:rsidR="00CF6A86" w:rsidRPr="007D2B56">
        <w:rPr>
          <w:sz w:val="24"/>
        </w:rPr>
        <w:t>metabolic acidosis (</w:t>
      </w:r>
      <w:r w:rsidR="004E1B27" w:rsidRPr="007D2B56">
        <w:rPr>
          <w:sz w:val="24"/>
        </w:rPr>
        <w:t>p</w:t>
      </w:r>
      <w:r w:rsidR="00CF6A86" w:rsidRPr="007D2B56">
        <w:rPr>
          <w:sz w:val="24"/>
        </w:rPr>
        <w:t>H</w:t>
      </w:r>
      <w:r w:rsidR="004E1B27" w:rsidRPr="007D2B56">
        <w:rPr>
          <w:sz w:val="24"/>
        </w:rPr>
        <w:t xml:space="preserve"> </w:t>
      </w:r>
      <w:r w:rsidR="00CF6A86" w:rsidRPr="007D2B56">
        <w:rPr>
          <w:sz w:val="24"/>
        </w:rPr>
        <w:t>7.05)</w:t>
      </w:r>
      <w:r w:rsidR="00DF3D18" w:rsidRPr="007D2B56">
        <w:rPr>
          <w:sz w:val="24"/>
        </w:rPr>
        <w:t xml:space="preserve"> and </w:t>
      </w:r>
      <w:r w:rsidR="00CF6A86" w:rsidRPr="007D2B56">
        <w:rPr>
          <w:sz w:val="24"/>
        </w:rPr>
        <w:t>elevated lactic acid (7 mmol/L).</w:t>
      </w:r>
      <w:r w:rsidR="005470E4" w:rsidRPr="007D2B56">
        <w:rPr>
          <w:sz w:val="24"/>
        </w:rPr>
        <w:t xml:space="preserve"> </w:t>
      </w:r>
      <w:r w:rsidR="00082421" w:rsidRPr="007D2B56">
        <w:rPr>
          <w:sz w:val="24"/>
        </w:rPr>
        <w:t xml:space="preserve">The patient continued </w:t>
      </w:r>
      <w:r w:rsidR="00CF712F" w:rsidRPr="007D2B56">
        <w:rPr>
          <w:sz w:val="24"/>
        </w:rPr>
        <w:t xml:space="preserve">to develop </w:t>
      </w:r>
      <w:r w:rsidR="00082421" w:rsidRPr="007D2B56">
        <w:rPr>
          <w:sz w:val="24"/>
        </w:rPr>
        <w:t xml:space="preserve">signs and symptoms of septic shock and peritonitis, requiring volume expanders and </w:t>
      </w:r>
      <w:r w:rsidR="005A319E" w:rsidRPr="007D2B56">
        <w:rPr>
          <w:sz w:val="24"/>
        </w:rPr>
        <w:t xml:space="preserve">vasopressor </w:t>
      </w:r>
      <w:r w:rsidR="00082421" w:rsidRPr="007D2B56">
        <w:rPr>
          <w:sz w:val="24"/>
        </w:rPr>
        <w:lastRenderedPageBreak/>
        <w:t>support. An emergent transfer to the neonatal intensive care unit of The Hospit</w:t>
      </w:r>
      <w:r w:rsidR="0001088C">
        <w:rPr>
          <w:sz w:val="24"/>
        </w:rPr>
        <w:t xml:space="preserve">al for Sick Children in Toronto </w:t>
      </w:r>
      <w:r w:rsidR="00082421" w:rsidRPr="007D2B56">
        <w:rPr>
          <w:sz w:val="24"/>
        </w:rPr>
        <w:t>was initiated. Upon arrival</w:t>
      </w:r>
      <w:r w:rsidR="00CF712F" w:rsidRPr="007D2B56">
        <w:rPr>
          <w:sz w:val="24"/>
        </w:rPr>
        <w:t xml:space="preserve">, </w:t>
      </w:r>
      <w:r w:rsidR="00082421" w:rsidRPr="007D2B56">
        <w:rPr>
          <w:sz w:val="24"/>
        </w:rPr>
        <w:t>supine anter</w:t>
      </w:r>
      <w:r w:rsidR="00DB237A">
        <w:rPr>
          <w:sz w:val="24"/>
        </w:rPr>
        <w:t>o</w:t>
      </w:r>
      <w:r w:rsidR="00082421" w:rsidRPr="007D2B56">
        <w:rPr>
          <w:sz w:val="24"/>
        </w:rPr>
        <w:t>posterior and left lateral decubitus radiographs revealed distended bowel loops in the ileocolic region. Radiographs showed no concrete evidence for pneumoperitoneum</w:t>
      </w:r>
      <w:r w:rsidR="00C2252F">
        <w:rPr>
          <w:sz w:val="24"/>
        </w:rPr>
        <w:t>, but revealed an opacity in the right lower quadrant</w:t>
      </w:r>
      <w:r w:rsidR="00082421" w:rsidRPr="007D2B56">
        <w:rPr>
          <w:sz w:val="24"/>
        </w:rPr>
        <w:t xml:space="preserve"> [Figs 1+2]. </w:t>
      </w:r>
      <w:r w:rsidR="00C2252F">
        <w:rPr>
          <w:sz w:val="24"/>
        </w:rPr>
        <w:t>A</w:t>
      </w:r>
      <w:r w:rsidR="00082421" w:rsidRPr="007D2B56">
        <w:rPr>
          <w:sz w:val="24"/>
        </w:rPr>
        <w:t>bdominal ultraso</w:t>
      </w:r>
      <w:r w:rsidR="00C2252F">
        <w:rPr>
          <w:sz w:val="24"/>
        </w:rPr>
        <w:t>nography</w:t>
      </w:r>
      <w:r w:rsidR="00082421" w:rsidRPr="007D2B56">
        <w:rPr>
          <w:sz w:val="24"/>
        </w:rPr>
        <w:t xml:space="preserve"> </w:t>
      </w:r>
      <w:r w:rsidR="00C2252F">
        <w:rPr>
          <w:sz w:val="24"/>
        </w:rPr>
        <w:t>showed signs of</w:t>
      </w:r>
      <w:r w:rsidR="005470E4" w:rsidRPr="007D2B56">
        <w:rPr>
          <w:sz w:val="24"/>
        </w:rPr>
        <w:t xml:space="preserve"> </w:t>
      </w:r>
      <w:r w:rsidR="00082421" w:rsidRPr="007D2B56">
        <w:rPr>
          <w:sz w:val="24"/>
        </w:rPr>
        <w:t xml:space="preserve">echogenic debris in the mid and </w:t>
      </w:r>
      <w:r w:rsidR="001A5AB2" w:rsidRPr="000F4D1D">
        <w:rPr>
          <w:sz w:val="24"/>
        </w:rPr>
        <w:t>left</w:t>
      </w:r>
      <w:r w:rsidR="000F4D1D">
        <w:rPr>
          <w:sz w:val="24"/>
        </w:rPr>
        <w:t xml:space="preserve"> </w:t>
      </w:r>
      <w:r w:rsidR="00082421" w:rsidRPr="007D2B56">
        <w:rPr>
          <w:sz w:val="24"/>
        </w:rPr>
        <w:t>abdomen</w:t>
      </w:r>
      <w:r w:rsidR="00C2252F">
        <w:rPr>
          <w:sz w:val="24"/>
        </w:rPr>
        <w:t xml:space="preserve">, thus raising the </w:t>
      </w:r>
      <w:r w:rsidR="00082421" w:rsidRPr="007D2B56">
        <w:rPr>
          <w:sz w:val="24"/>
        </w:rPr>
        <w:t>suspicio</w:t>
      </w:r>
      <w:r w:rsidR="00C2252F">
        <w:rPr>
          <w:sz w:val="24"/>
        </w:rPr>
        <w:t xml:space="preserve">n </w:t>
      </w:r>
      <w:r w:rsidR="00082421" w:rsidRPr="007D2B56">
        <w:rPr>
          <w:sz w:val="24"/>
        </w:rPr>
        <w:t xml:space="preserve">for </w:t>
      </w:r>
      <w:r w:rsidR="00C2252F">
        <w:rPr>
          <w:sz w:val="24"/>
        </w:rPr>
        <w:t xml:space="preserve">an </w:t>
      </w:r>
      <w:r w:rsidR="00082421" w:rsidRPr="007D2B56">
        <w:rPr>
          <w:sz w:val="24"/>
        </w:rPr>
        <w:t xml:space="preserve">intestinal perforation. </w:t>
      </w:r>
      <w:r w:rsidR="00C2252F">
        <w:rPr>
          <w:sz w:val="24"/>
        </w:rPr>
        <w:t xml:space="preserve">Based on the clinical and imaging findings, </w:t>
      </w:r>
      <w:r w:rsidR="005470E4" w:rsidRPr="007D2B56">
        <w:rPr>
          <w:sz w:val="24"/>
        </w:rPr>
        <w:t xml:space="preserve">the </w:t>
      </w:r>
      <w:r w:rsidR="00C2252F">
        <w:rPr>
          <w:sz w:val="24"/>
        </w:rPr>
        <w:t>baby</w:t>
      </w:r>
      <w:r w:rsidR="00C2252F" w:rsidRPr="007D2B56">
        <w:rPr>
          <w:sz w:val="24"/>
        </w:rPr>
        <w:t xml:space="preserve"> </w:t>
      </w:r>
      <w:r w:rsidR="005470E4" w:rsidRPr="007D2B56">
        <w:rPr>
          <w:sz w:val="24"/>
        </w:rPr>
        <w:t>was taken to the operating room for urgent exploratory laparotomy</w:t>
      </w:r>
      <w:r w:rsidR="005F6046">
        <w:rPr>
          <w:sz w:val="24"/>
        </w:rPr>
        <w:t>.</w:t>
      </w:r>
    </w:p>
    <w:p w14:paraId="54611866" w14:textId="1A07F131" w:rsidR="00E9271B" w:rsidRPr="007D2B56" w:rsidRDefault="005470E4" w:rsidP="0064680A">
      <w:pPr>
        <w:spacing w:line="480" w:lineRule="auto"/>
        <w:rPr>
          <w:sz w:val="24"/>
        </w:rPr>
      </w:pPr>
      <w:r w:rsidRPr="007D2B56">
        <w:rPr>
          <w:sz w:val="24"/>
        </w:rPr>
        <w:t xml:space="preserve">Intraoperatively, </w:t>
      </w:r>
      <w:r w:rsidR="00347356" w:rsidRPr="007D2B56">
        <w:rPr>
          <w:sz w:val="24"/>
        </w:rPr>
        <w:t xml:space="preserve">a </w:t>
      </w:r>
      <w:r w:rsidR="00546D2A" w:rsidRPr="007D2B56">
        <w:rPr>
          <w:sz w:val="24"/>
        </w:rPr>
        <w:t xml:space="preserve">significant </w:t>
      </w:r>
      <w:r w:rsidR="00347356" w:rsidRPr="007D2B56">
        <w:rPr>
          <w:sz w:val="24"/>
        </w:rPr>
        <w:t xml:space="preserve">amount of </w:t>
      </w:r>
      <w:r w:rsidR="00546D2A" w:rsidRPr="007D2B56">
        <w:rPr>
          <w:sz w:val="24"/>
        </w:rPr>
        <w:t>serous ascites and partially digested feed</w:t>
      </w:r>
      <w:r w:rsidR="002B01E6" w:rsidRPr="007D2B56">
        <w:rPr>
          <w:sz w:val="24"/>
        </w:rPr>
        <w:t xml:space="preserve">s </w:t>
      </w:r>
      <w:r w:rsidRPr="007D2B56">
        <w:rPr>
          <w:sz w:val="24"/>
        </w:rPr>
        <w:t>were found</w:t>
      </w:r>
      <w:r w:rsidR="002D745A" w:rsidRPr="007D2B56">
        <w:rPr>
          <w:sz w:val="24"/>
        </w:rPr>
        <w:t>.</w:t>
      </w:r>
      <w:r w:rsidR="00C2252F">
        <w:rPr>
          <w:sz w:val="24"/>
        </w:rPr>
        <w:t xml:space="preserve"> T</w:t>
      </w:r>
      <w:r w:rsidR="002D745A" w:rsidRPr="007D2B56">
        <w:rPr>
          <w:sz w:val="24"/>
        </w:rPr>
        <w:t xml:space="preserve">he ileum was found to be </w:t>
      </w:r>
      <w:r w:rsidR="00546D2A" w:rsidRPr="007D2B56">
        <w:rPr>
          <w:sz w:val="24"/>
        </w:rPr>
        <w:t>frankly</w:t>
      </w:r>
      <w:r w:rsidR="00B007A6" w:rsidRPr="007D2B56">
        <w:rPr>
          <w:sz w:val="24"/>
        </w:rPr>
        <w:t xml:space="preserve"> </w:t>
      </w:r>
      <w:r w:rsidR="002D5447" w:rsidRPr="007D2B56">
        <w:rPr>
          <w:sz w:val="24"/>
        </w:rPr>
        <w:t xml:space="preserve">perforated </w:t>
      </w:r>
      <w:r w:rsidR="00C2252F">
        <w:rPr>
          <w:sz w:val="24"/>
        </w:rPr>
        <w:t>a</w:t>
      </w:r>
      <w:r w:rsidR="00C2252F" w:rsidRPr="007D2B56">
        <w:rPr>
          <w:sz w:val="24"/>
        </w:rPr>
        <w:t xml:space="preserve">pproximately 12 cm proximal from the ileocecal valve </w:t>
      </w:r>
      <w:r w:rsidR="00F620AA" w:rsidRPr="007D2B56">
        <w:rPr>
          <w:sz w:val="24"/>
        </w:rPr>
        <w:t>[Fig. 3]</w:t>
      </w:r>
      <w:r w:rsidR="00546D2A" w:rsidRPr="007D2B56">
        <w:rPr>
          <w:sz w:val="24"/>
        </w:rPr>
        <w:t>. Distal to the perforation</w:t>
      </w:r>
      <w:r w:rsidR="00CB0C3D" w:rsidRPr="007D2B56">
        <w:rPr>
          <w:sz w:val="24"/>
        </w:rPr>
        <w:t>, there</w:t>
      </w:r>
      <w:r w:rsidR="001D7C0D" w:rsidRPr="007D2B56">
        <w:rPr>
          <w:sz w:val="24"/>
        </w:rPr>
        <w:t xml:space="preserve"> was</w:t>
      </w:r>
      <w:r w:rsidR="00546D2A" w:rsidRPr="007D2B56">
        <w:rPr>
          <w:sz w:val="24"/>
        </w:rPr>
        <w:t xml:space="preserve"> a firm mass</w:t>
      </w:r>
      <w:r w:rsidR="00B007A6" w:rsidRPr="007D2B56">
        <w:rPr>
          <w:sz w:val="24"/>
        </w:rPr>
        <w:t xml:space="preserve"> </w:t>
      </w:r>
      <w:r w:rsidR="00CB0C3D" w:rsidRPr="007D2B56">
        <w:rPr>
          <w:sz w:val="24"/>
        </w:rPr>
        <w:t xml:space="preserve">stuck </w:t>
      </w:r>
      <w:r w:rsidR="00546D2A" w:rsidRPr="007D2B56">
        <w:rPr>
          <w:sz w:val="24"/>
        </w:rPr>
        <w:t>within the lumen of the terminal ileum</w:t>
      </w:r>
      <w:r w:rsidR="00F620AA" w:rsidRPr="007D2B56">
        <w:rPr>
          <w:sz w:val="24"/>
        </w:rPr>
        <w:t xml:space="preserve">. The mass </w:t>
      </w:r>
      <w:r w:rsidR="002D5447" w:rsidRPr="007D2B56">
        <w:rPr>
          <w:sz w:val="24"/>
        </w:rPr>
        <w:t>was</w:t>
      </w:r>
      <w:r w:rsidR="00C2252F" w:rsidRPr="00C2252F">
        <w:rPr>
          <w:sz w:val="24"/>
        </w:rPr>
        <w:t xml:space="preserve"> </w:t>
      </w:r>
      <w:r w:rsidR="00C2252F" w:rsidRPr="007D2B56">
        <w:rPr>
          <w:sz w:val="24"/>
        </w:rPr>
        <w:t>easily</w:t>
      </w:r>
      <w:r w:rsidR="002D5447" w:rsidRPr="007D2B56">
        <w:rPr>
          <w:sz w:val="24"/>
        </w:rPr>
        <w:t xml:space="preserve"> </w:t>
      </w:r>
      <w:r w:rsidR="00C2252F">
        <w:rPr>
          <w:sz w:val="24"/>
        </w:rPr>
        <w:t>retrieved</w:t>
      </w:r>
      <w:r w:rsidR="00F620AA" w:rsidRPr="007D2B56">
        <w:rPr>
          <w:sz w:val="24"/>
        </w:rPr>
        <w:t xml:space="preserve"> and </w:t>
      </w:r>
      <w:r w:rsidR="00546D2A" w:rsidRPr="007D2B56">
        <w:rPr>
          <w:sz w:val="24"/>
        </w:rPr>
        <w:t>appeared to be a bezoar of inspissated milk</w:t>
      </w:r>
      <w:r w:rsidR="00E11330">
        <w:rPr>
          <w:sz w:val="24"/>
        </w:rPr>
        <w:t xml:space="preserve"> </w:t>
      </w:r>
      <w:r w:rsidR="00F620AA" w:rsidRPr="007D2B56">
        <w:rPr>
          <w:sz w:val="24"/>
        </w:rPr>
        <w:t>[Fig. 4]. Bowel continuity was evaluated and n</w:t>
      </w:r>
      <w:r w:rsidR="00546D2A" w:rsidRPr="007D2B56">
        <w:rPr>
          <w:sz w:val="24"/>
        </w:rPr>
        <w:t>o web</w:t>
      </w:r>
      <w:r w:rsidR="00F620AA" w:rsidRPr="007D2B56">
        <w:rPr>
          <w:sz w:val="24"/>
        </w:rPr>
        <w:t xml:space="preserve">, </w:t>
      </w:r>
      <w:r w:rsidR="00546D2A" w:rsidRPr="007D2B56">
        <w:rPr>
          <w:sz w:val="24"/>
        </w:rPr>
        <w:t xml:space="preserve">atresia </w:t>
      </w:r>
      <w:r w:rsidR="00F620AA" w:rsidRPr="007D2B56">
        <w:rPr>
          <w:sz w:val="24"/>
        </w:rPr>
        <w:t xml:space="preserve">or further </w:t>
      </w:r>
      <w:r w:rsidR="006942C1" w:rsidRPr="007D2B56">
        <w:rPr>
          <w:sz w:val="24"/>
        </w:rPr>
        <w:t xml:space="preserve">extra-or </w:t>
      </w:r>
      <w:r w:rsidR="00F620AA" w:rsidRPr="007D2B56">
        <w:rPr>
          <w:sz w:val="24"/>
        </w:rPr>
        <w:t xml:space="preserve">intraluminal </w:t>
      </w:r>
      <w:r w:rsidR="006942C1" w:rsidRPr="007D2B56">
        <w:rPr>
          <w:sz w:val="24"/>
        </w:rPr>
        <w:t xml:space="preserve">mechanical </w:t>
      </w:r>
      <w:r w:rsidR="00F620AA" w:rsidRPr="007D2B56">
        <w:rPr>
          <w:sz w:val="24"/>
        </w:rPr>
        <w:t xml:space="preserve">obstruction </w:t>
      </w:r>
      <w:r w:rsidR="00546D2A" w:rsidRPr="007D2B56">
        <w:rPr>
          <w:sz w:val="24"/>
        </w:rPr>
        <w:t>w</w:t>
      </w:r>
      <w:r w:rsidRPr="007D2B56">
        <w:rPr>
          <w:sz w:val="24"/>
        </w:rPr>
        <w:t>ere</w:t>
      </w:r>
      <w:r w:rsidR="00546D2A" w:rsidRPr="007D2B56">
        <w:rPr>
          <w:sz w:val="24"/>
        </w:rPr>
        <w:t xml:space="preserve"> identified</w:t>
      </w:r>
      <w:r w:rsidR="00F620AA" w:rsidRPr="007D2B56">
        <w:rPr>
          <w:sz w:val="24"/>
        </w:rPr>
        <w:t xml:space="preserve">. </w:t>
      </w:r>
      <w:r w:rsidR="001D7C0D" w:rsidRPr="007D2B56">
        <w:rPr>
          <w:sz w:val="24"/>
        </w:rPr>
        <w:t>The remaining small bowel was normal in appearance without evidence of necrotizing enterocolitis. In total, 7 cm of ileum w</w:t>
      </w:r>
      <w:r w:rsidR="00F620AA" w:rsidRPr="007D2B56">
        <w:rPr>
          <w:sz w:val="24"/>
        </w:rPr>
        <w:t>ere</w:t>
      </w:r>
      <w:r w:rsidR="001D7C0D" w:rsidRPr="007D2B56">
        <w:rPr>
          <w:sz w:val="24"/>
        </w:rPr>
        <w:t xml:space="preserve"> resected</w:t>
      </w:r>
      <w:r w:rsidR="00E9271B" w:rsidRPr="007D2B56">
        <w:rPr>
          <w:sz w:val="24"/>
        </w:rPr>
        <w:t xml:space="preserve">. </w:t>
      </w:r>
      <w:r w:rsidR="00F620AA" w:rsidRPr="007D2B56">
        <w:rPr>
          <w:sz w:val="24"/>
        </w:rPr>
        <w:t xml:space="preserve">Given </w:t>
      </w:r>
      <w:r w:rsidR="009754EF" w:rsidRPr="007D2B56">
        <w:rPr>
          <w:sz w:val="24"/>
        </w:rPr>
        <w:t xml:space="preserve">the patient’s hemodynamic instability and </w:t>
      </w:r>
      <w:r w:rsidR="006942C1" w:rsidRPr="007D2B56">
        <w:rPr>
          <w:sz w:val="24"/>
        </w:rPr>
        <w:t xml:space="preserve">intra-operative </w:t>
      </w:r>
      <w:r w:rsidR="009754EF" w:rsidRPr="007D2B56">
        <w:rPr>
          <w:sz w:val="24"/>
        </w:rPr>
        <w:t>difficulties in ventilation,</w:t>
      </w:r>
      <w:r w:rsidR="00BE2ABC">
        <w:rPr>
          <w:sz w:val="24"/>
        </w:rPr>
        <w:t xml:space="preserve"> the surgeon decided f</w:t>
      </w:r>
      <w:r w:rsidR="00C2252F">
        <w:rPr>
          <w:sz w:val="24"/>
        </w:rPr>
        <w:t>o</w:t>
      </w:r>
      <w:r w:rsidR="00BE2ABC">
        <w:rPr>
          <w:sz w:val="24"/>
        </w:rPr>
        <w:t xml:space="preserve">r an ileostomy. </w:t>
      </w:r>
      <w:r w:rsidR="009754EF" w:rsidRPr="007D2B56">
        <w:rPr>
          <w:sz w:val="24"/>
        </w:rPr>
        <w:t xml:space="preserve">The </w:t>
      </w:r>
      <w:r w:rsidR="00BE2ABC">
        <w:rPr>
          <w:sz w:val="24"/>
        </w:rPr>
        <w:t>p</w:t>
      </w:r>
      <w:r w:rsidR="008A0B91" w:rsidRPr="007D2B56">
        <w:rPr>
          <w:sz w:val="24"/>
        </w:rPr>
        <w:t>athological e</w:t>
      </w:r>
      <w:r w:rsidR="00546D2A" w:rsidRPr="007D2B56">
        <w:rPr>
          <w:sz w:val="24"/>
        </w:rPr>
        <w:t xml:space="preserve">xamination of the resected </w:t>
      </w:r>
      <w:r w:rsidR="00CF66C5" w:rsidRPr="007D2B56">
        <w:rPr>
          <w:sz w:val="24"/>
        </w:rPr>
        <w:t xml:space="preserve">ileum </w:t>
      </w:r>
      <w:r w:rsidR="00546D2A" w:rsidRPr="007D2B56">
        <w:rPr>
          <w:sz w:val="24"/>
        </w:rPr>
        <w:t>revealed ischemic</w:t>
      </w:r>
      <w:r w:rsidR="009754EF" w:rsidRPr="007D2B56">
        <w:rPr>
          <w:sz w:val="24"/>
        </w:rPr>
        <w:t xml:space="preserve"> </w:t>
      </w:r>
      <w:r w:rsidR="00546D2A" w:rsidRPr="007D2B56">
        <w:rPr>
          <w:sz w:val="24"/>
        </w:rPr>
        <w:t>changes</w:t>
      </w:r>
      <w:r w:rsidR="00BE2ABC">
        <w:rPr>
          <w:sz w:val="24"/>
        </w:rPr>
        <w:t xml:space="preserve"> without</w:t>
      </w:r>
      <w:r w:rsidR="00546D2A" w:rsidRPr="007D2B56">
        <w:rPr>
          <w:sz w:val="24"/>
        </w:rPr>
        <w:t xml:space="preserve"> evidence of atresia or web</w:t>
      </w:r>
      <w:r w:rsidR="00BE2ABC">
        <w:rPr>
          <w:sz w:val="24"/>
        </w:rPr>
        <w:t xml:space="preserve"> and with normal ganglion cells present</w:t>
      </w:r>
      <w:r w:rsidR="00546D2A" w:rsidRPr="007D2B56">
        <w:rPr>
          <w:sz w:val="24"/>
        </w:rPr>
        <w:t>.</w:t>
      </w:r>
      <w:r w:rsidR="00EC76D8" w:rsidRPr="007D2B56">
        <w:rPr>
          <w:sz w:val="24"/>
        </w:rPr>
        <w:t xml:space="preserve"> </w:t>
      </w:r>
      <w:r w:rsidR="008A0B91" w:rsidRPr="007D2B56">
        <w:rPr>
          <w:sz w:val="24"/>
        </w:rPr>
        <w:t xml:space="preserve">Analysis </w:t>
      </w:r>
      <w:r w:rsidR="00EC76D8" w:rsidRPr="007D2B56">
        <w:rPr>
          <w:sz w:val="24"/>
        </w:rPr>
        <w:t>of the</w:t>
      </w:r>
      <w:r w:rsidR="005978F1" w:rsidRPr="007D2B56">
        <w:rPr>
          <w:sz w:val="24"/>
        </w:rPr>
        <w:t xml:space="preserve"> hard</w:t>
      </w:r>
      <w:r w:rsidR="00BE2ABC">
        <w:rPr>
          <w:sz w:val="24"/>
        </w:rPr>
        <w:t xml:space="preserve">, inspissated </w:t>
      </w:r>
      <w:r w:rsidR="00CF66C5" w:rsidRPr="007D2B56">
        <w:rPr>
          <w:sz w:val="24"/>
        </w:rPr>
        <w:t>mass con</w:t>
      </w:r>
      <w:r w:rsidR="005978F1" w:rsidRPr="007D2B56">
        <w:rPr>
          <w:sz w:val="24"/>
        </w:rPr>
        <w:t xml:space="preserve">firmed </w:t>
      </w:r>
      <w:r w:rsidR="00CF66C5" w:rsidRPr="007D2B56">
        <w:rPr>
          <w:sz w:val="24"/>
        </w:rPr>
        <w:t xml:space="preserve">a </w:t>
      </w:r>
      <w:proofErr w:type="spellStart"/>
      <w:r w:rsidR="00EC76D8" w:rsidRPr="007D2B56">
        <w:rPr>
          <w:sz w:val="24"/>
        </w:rPr>
        <w:t>lactobezoar</w:t>
      </w:r>
      <w:proofErr w:type="spellEnd"/>
      <w:r w:rsidR="00EC76D8" w:rsidRPr="007D2B56">
        <w:rPr>
          <w:sz w:val="24"/>
        </w:rPr>
        <w:t xml:space="preserve">. </w:t>
      </w:r>
    </w:p>
    <w:p w14:paraId="0865F888" w14:textId="2B8EB20E" w:rsidR="00CD1732" w:rsidRDefault="00E11330" w:rsidP="001912CC">
      <w:pPr>
        <w:spacing w:line="480" w:lineRule="auto"/>
        <w:rPr>
          <w:sz w:val="24"/>
        </w:rPr>
      </w:pPr>
      <w:r>
        <w:rPr>
          <w:sz w:val="24"/>
        </w:rPr>
        <w:t>Within</w:t>
      </w:r>
      <w:r w:rsidRPr="007D2B56">
        <w:rPr>
          <w:sz w:val="24"/>
        </w:rPr>
        <w:t xml:space="preserve"> 12 hours</w:t>
      </w:r>
      <w:r>
        <w:rPr>
          <w:sz w:val="24"/>
        </w:rPr>
        <w:t xml:space="preserve"> from surgery</w:t>
      </w:r>
      <w:r w:rsidR="007B1A30" w:rsidRPr="007D2B56">
        <w:rPr>
          <w:sz w:val="24"/>
        </w:rPr>
        <w:t xml:space="preserve">, </w:t>
      </w:r>
      <w:r w:rsidR="00CC7FC6" w:rsidRPr="007D2B56">
        <w:rPr>
          <w:sz w:val="24"/>
        </w:rPr>
        <w:t>the patient</w:t>
      </w:r>
      <w:r w:rsidR="00957E4A">
        <w:rPr>
          <w:sz w:val="24"/>
        </w:rPr>
        <w:t>s’</w:t>
      </w:r>
      <w:r w:rsidR="00CC7FC6" w:rsidRPr="007D2B56">
        <w:rPr>
          <w:sz w:val="24"/>
        </w:rPr>
        <w:t xml:space="preserve"> </w:t>
      </w:r>
      <w:r w:rsidR="003B4262" w:rsidRPr="007D2B56">
        <w:rPr>
          <w:sz w:val="24"/>
        </w:rPr>
        <w:t>condition</w:t>
      </w:r>
      <w:r w:rsidR="00957E4A">
        <w:rPr>
          <w:sz w:val="24"/>
        </w:rPr>
        <w:t xml:space="preserve"> </w:t>
      </w:r>
      <w:r w:rsidR="005E3B9A" w:rsidRPr="007D2B56">
        <w:rPr>
          <w:sz w:val="24"/>
        </w:rPr>
        <w:t>improve</w:t>
      </w:r>
      <w:r>
        <w:rPr>
          <w:sz w:val="24"/>
        </w:rPr>
        <w:t>d,</w:t>
      </w:r>
      <w:r w:rsidR="005E3B9A" w:rsidRPr="007D2B56">
        <w:rPr>
          <w:sz w:val="24"/>
        </w:rPr>
        <w:t xml:space="preserve"> </w:t>
      </w:r>
      <w:r w:rsidR="00CC7FC6" w:rsidRPr="007D2B56">
        <w:rPr>
          <w:sz w:val="24"/>
        </w:rPr>
        <w:t xml:space="preserve">allowing </w:t>
      </w:r>
      <w:r>
        <w:rPr>
          <w:sz w:val="24"/>
        </w:rPr>
        <w:t xml:space="preserve">for </w:t>
      </w:r>
      <w:r w:rsidR="003A76F3" w:rsidRPr="007D2B56">
        <w:rPr>
          <w:sz w:val="24"/>
        </w:rPr>
        <w:t>s</w:t>
      </w:r>
      <w:r w:rsidR="00760050">
        <w:rPr>
          <w:sz w:val="24"/>
        </w:rPr>
        <w:t xml:space="preserve">tepwise </w:t>
      </w:r>
      <w:r w:rsidR="003A76F3" w:rsidRPr="007D2B56">
        <w:rPr>
          <w:sz w:val="24"/>
        </w:rPr>
        <w:t>discontinuation of vasopressor support.</w:t>
      </w:r>
      <w:r w:rsidR="00947A15" w:rsidRPr="007D2B56">
        <w:rPr>
          <w:sz w:val="24"/>
        </w:rPr>
        <w:t xml:space="preserve"> Intravenous antibiotics were conti</w:t>
      </w:r>
      <w:r w:rsidR="00CC7FC6" w:rsidRPr="007D2B56">
        <w:rPr>
          <w:sz w:val="24"/>
        </w:rPr>
        <w:t>nued for a full 10-day course. F</w:t>
      </w:r>
      <w:r w:rsidR="00947A15" w:rsidRPr="007D2B56">
        <w:rPr>
          <w:sz w:val="24"/>
        </w:rPr>
        <w:t xml:space="preserve">eeds were restarted on day </w:t>
      </w:r>
      <w:r w:rsidR="004C7981">
        <w:rPr>
          <w:sz w:val="24"/>
        </w:rPr>
        <w:t>14</w:t>
      </w:r>
      <w:r w:rsidR="00947A15" w:rsidRPr="007D2B56">
        <w:rPr>
          <w:sz w:val="24"/>
        </w:rPr>
        <w:t xml:space="preserve"> post-op and full enteral feeds were achieved on </w:t>
      </w:r>
      <w:r w:rsidR="00947A15" w:rsidRPr="007D2B56">
        <w:rPr>
          <w:sz w:val="24"/>
        </w:rPr>
        <w:lastRenderedPageBreak/>
        <w:t xml:space="preserve">postoperative day 50. Ileostomy reversal </w:t>
      </w:r>
      <w:r w:rsidR="00CC7FC6" w:rsidRPr="007D2B56">
        <w:rPr>
          <w:sz w:val="24"/>
        </w:rPr>
        <w:t>was</w:t>
      </w:r>
      <w:r w:rsidR="00947A15" w:rsidRPr="007D2B56">
        <w:rPr>
          <w:sz w:val="24"/>
        </w:rPr>
        <w:t xml:space="preserve"> successfully performed 9 weeks after the initial laparotomy.</w:t>
      </w:r>
      <w:r w:rsidR="00FE1447" w:rsidRPr="007D2B56">
        <w:rPr>
          <w:sz w:val="24"/>
        </w:rPr>
        <w:t xml:space="preserve"> The patient was recently seen in neonatal and surgical follow-up clinic (</w:t>
      </w:r>
      <w:r w:rsidR="00FE1447" w:rsidRPr="00146963">
        <w:rPr>
          <w:sz w:val="24"/>
        </w:rPr>
        <w:t xml:space="preserve">at </w:t>
      </w:r>
      <w:r w:rsidR="00146963" w:rsidRPr="00146963">
        <w:rPr>
          <w:sz w:val="24"/>
        </w:rPr>
        <w:t xml:space="preserve">corrected 4 </w:t>
      </w:r>
      <w:r w:rsidR="00FE1447" w:rsidRPr="00146963">
        <w:rPr>
          <w:sz w:val="24"/>
        </w:rPr>
        <w:t>months of age</w:t>
      </w:r>
      <w:r w:rsidR="00FE1447" w:rsidRPr="007D2B56">
        <w:rPr>
          <w:sz w:val="24"/>
        </w:rPr>
        <w:t xml:space="preserve">) and is thriving well on full enteral feeds. </w:t>
      </w:r>
    </w:p>
    <w:p w14:paraId="1AEE04EC" w14:textId="77777777" w:rsidR="004510AF" w:rsidRDefault="00993F56" w:rsidP="0064680A">
      <w:pPr>
        <w:spacing w:line="480" w:lineRule="auto"/>
        <w:rPr>
          <w:b/>
          <w:sz w:val="28"/>
        </w:rPr>
      </w:pPr>
      <w:r w:rsidRPr="004510AF">
        <w:rPr>
          <w:b/>
          <w:sz w:val="28"/>
        </w:rPr>
        <w:t>3</w:t>
      </w:r>
      <w:r w:rsidR="00546D2A" w:rsidRPr="004510AF">
        <w:rPr>
          <w:b/>
          <w:sz w:val="28"/>
        </w:rPr>
        <w:t>. D</w:t>
      </w:r>
      <w:r w:rsidRPr="004510AF">
        <w:rPr>
          <w:b/>
          <w:sz w:val="28"/>
        </w:rPr>
        <w:t xml:space="preserve">ISCUSSION </w:t>
      </w:r>
    </w:p>
    <w:p w14:paraId="0AC3A95D" w14:textId="204C9087" w:rsidR="009C4420" w:rsidRDefault="005E3B9A" w:rsidP="0064680A">
      <w:pPr>
        <w:spacing w:line="480" w:lineRule="auto"/>
        <w:rPr>
          <w:sz w:val="24"/>
        </w:rPr>
      </w:pPr>
      <w:proofErr w:type="spellStart"/>
      <w:r w:rsidRPr="007D2B56">
        <w:rPr>
          <w:sz w:val="24"/>
        </w:rPr>
        <w:t>Lactobezoar</w:t>
      </w:r>
      <w:proofErr w:type="spellEnd"/>
      <w:r w:rsidR="004F3142" w:rsidRPr="007D2B56">
        <w:rPr>
          <w:sz w:val="24"/>
        </w:rPr>
        <w:t xml:space="preserve"> </w:t>
      </w:r>
      <w:r w:rsidR="00AC4DCE" w:rsidRPr="007D2B56">
        <w:rPr>
          <w:sz w:val="24"/>
        </w:rPr>
        <w:t xml:space="preserve">as a cause of intestinal obstruction </w:t>
      </w:r>
      <w:r w:rsidR="004F3142" w:rsidRPr="007D2B56">
        <w:rPr>
          <w:sz w:val="24"/>
        </w:rPr>
        <w:t xml:space="preserve">in </w:t>
      </w:r>
      <w:r w:rsidR="0096341D" w:rsidRPr="007D2B56">
        <w:rPr>
          <w:sz w:val="24"/>
        </w:rPr>
        <w:t xml:space="preserve">infants </w:t>
      </w:r>
      <w:r w:rsidR="00AC4DCE" w:rsidRPr="007D2B56">
        <w:rPr>
          <w:sz w:val="24"/>
        </w:rPr>
        <w:t>has been k</w:t>
      </w:r>
      <w:r w:rsidRPr="007D2B56">
        <w:rPr>
          <w:sz w:val="24"/>
        </w:rPr>
        <w:t xml:space="preserve">nown since 1959, </w:t>
      </w:r>
      <w:r w:rsidR="008B6671">
        <w:rPr>
          <w:sz w:val="24"/>
        </w:rPr>
        <w:t xml:space="preserve">when Wolf and Bruce </w:t>
      </w:r>
      <w:r w:rsidR="00110E53">
        <w:rPr>
          <w:sz w:val="24"/>
        </w:rPr>
        <w:t xml:space="preserve">first </w:t>
      </w:r>
      <w:r w:rsidR="008B6671">
        <w:rPr>
          <w:sz w:val="24"/>
        </w:rPr>
        <w:t xml:space="preserve">reported on a term neonate with </w:t>
      </w:r>
      <w:proofErr w:type="spellStart"/>
      <w:r w:rsidR="008B6671">
        <w:rPr>
          <w:sz w:val="24"/>
        </w:rPr>
        <w:t>lactobezoar</w:t>
      </w:r>
      <w:proofErr w:type="spellEnd"/>
      <w:r w:rsidR="008B6671">
        <w:rPr>
          <w:sz w:val="24"/>
        </w:rPr>
        <w:t xml:space="preserve"> </w:t>
      </w:r>
      <w:r w:rsidR="003C485D">
        <w:rPr>
          <w:sz w:val="24"/>
        </w:rPr>
        <w:t xml:space="preserve">that had been </w:t>
      </w:r>
      <w:r w:rsidR="008B6671" w:rsidRPr="007D2B56">
        <w:rPr>
          <w:sz w:val="24"/>
        </w:rPr>
        <w:t xml:space="preserve">fed </w:t>
      </w:r>
      <w:r w:rsidR="008B6671">
        <w:rPr>
          <w:sz w:val="24"/>
        </w:rPr>
        <w:t xml:space="preserve">with </w:t>
      </w:r>
      <w:r w:rsidR="007732B6">
        <w:rPr>
          <w:sz w:val="24"/>
        </w:rPr>
        <w:t>infant formula containing high</w:t>
      </w:r>
      <w:r w:rsidR="008B6671" w:rsidRPr="007D2B56">
        <w:rPr>
          <w:sz w:val="24"/>
        </w:rPr>
        <w:t xml:space="preserve"> levels of </w:t>
      </w:r>
      <w:r w:rsidR="008B6671">
        <w:rPr>
          <w:sz w:val="24"/>
        </w:rPr>
        <w:t xml:space="preserve">the milk protein </w:t>
      </w:r>
      <w:r w:rsidR="008B6671" w:rsidRPr="007D2B56">
        <w:rPr>
          <w:sz w:val="24"/>
        </w:rPr>
        <w:t>casein</w:t>
      </w:r>
      <w:r w:rsidR="008B6671">
        <w:rPr>
          <w:sz w:val="24"/>
        </w:rPr>
        <w:t xml:space="preserve"> </w:t>
      </w:r>
      <w:r w:rsidR="001912CC">
        <w:rPr>
          <w:sz w:val="24"/>
        </w:rPr>
        <w:fldChar w:fldCharType="begin"/>
      </w:r>
      <w:r w:rsidR="001912CC">
        <w:rPr>
          <w:sz w:val="24"/>
        </w:rPr>
        <w:instrText xml:space="preserve"> ADDIN EN.CITE &lt;EndNote&gt;&lt;Cite&gt;&lt;Author&gt;Wolf&lt;/Author&gt;&lt;Year&gt;1959&lt;/Year&gt;&lt;RecNum&gt;33&lt;/RecNum&gt;&lt;DisplayText&gt;[12]&lt;/DisplayText&gt;&lt;record&gt;&lt;rec-number&gt;33&lt;/rec-number&gt;&lt;foreign-keys&gt;&lt;key app="EN" db-id="ped0wdtfmv2tdgee99sppse1staz0p9px09a" timestamp="1660268885"&gt;33&lt;/key&gt;&lt;/foreign-keys&gt;&lt;ref-type name="Journal Article"&gt;17&lt;/ref-type&gt;&lt;contributors&gt;&lt;authors&gt;&lt;author&gt;Wolf, R. S.&lt;/author&gt;&lt;author&gt;Bruce, J.&lt;/author&gt;&lt;/authors&gt;&lt;/contributors&gt;&lt;titles&gt;&lt;title&gt;Gastrotomy for lactobezoar in a newborn infant&lt;/title&gt;&lt;secondary-title&gt;J Pediatr&lt;/secondary-title&gt;&lt;alt-title&gt;The Journal of pediatrics&lt;/alt-title&gt;&lt;/titles&gt;&lt;periodical&gt;&lt;full-title&gt;J Pediatr&lt;/full-title&gt;&lt;abbr-1&gt;The Journal of pediatrics&lt;/abbr-1&gt;&lt;/periodical&gt;&lt;alt-periodical&gt;&lt;full-title&gt;J Pediatr&lt;/full-title&gt;&lt;abbr-1&gt;The Journal of pediatrics&lt;/abbr-1&gt;&lt;/alt-periodical&gt;&lt;pages&gt;811-2&lt;/pages&gt;&lt;volume&gt;54&lt;/volume&gt;&lt;number&gt;6&lt;/number&gt;&lt;edition&gt;1959/06/01&lt;/edition&gt;&lt;keywords&gt;&lt;keyword&gt;*Bezoars&lt;/keyword&gt;&lt;keyword&gt;Child&lt;/keyword&gt;&lt;keyword&gt;Humans&lt;/keyword&gt;&lt;keyword&gt;Infant&lt;/keyword&gt;&lt;keyword&gt;Infant, Newborn&lt;/keyword&gt;&lt;keyword&gt;*Infant, Newborn, Diseases&lt;/keyword&gt;&lt;keyword&gt;*Stomach&lt;/keyword&gt;&lt;keyword&gt;*BEZOARS/in infant and child&lt;/keyword&gt;&lt;keyword&gt;*INFANT, NEWBORN/diseases&lt;/keyword&gt;&lt;/keywords&gt;&lt;dates&gt;&lt;year&gt;1959&lt;/year&gt;&lt;pub-dates&gt;&lt;date&gt;Jun&lt;/date&gt;&lt;/pub-dates&gt;&lt;/dates&gt;&lt;isbn&gt;0022-3476 (Print)&amp;#xD;0022-3476&lt;/isbn&gt;&lt;accession-num&gt;13655177&lt;/accession-num&gt;&lt;urls&gt;&lt;/urls&gt;&lt;electronic-resource-num&gt;10.1016/s0022-3476(59)80150-5&lt;/electronic-resource-num&gt;&lt;remote-database-provider&gt;NLM&lt;/remote-database-provider&gt;&lt;language&gt;eng&lt;/language&gt;&lt;/record&gt;&lt;/Cite&gt;&lt;/EndNote&gt;</w:instrText>
      </w:r>
      <w:r w:rsidR="001912CC">
        <w:rPr>
          <w:sz w:val="24"/>
        </w:rPr>
        <w:fldChar w:fldCharType="separate"/>
      </w:r>
      <w:r w:rsidR="001912CC">
        <w:rPr>
          <w:noProof/>
          <w:sz w:val="24"/>
        </w:rPr>
        <w:t>[12]</w:t>
      </w:r>
      <w:r w:rsidR="001912CC">
        <w:rPr>
          <w:sz w:val="24"/>
        </w:rPr>
        <w:fldChar w:fldCharType="end"/>
      </w:r>
      <w:r w:rsidR="008B6671">
        <w:rPr>
          <w:sz w:val="24"/>
        </w:rPr>
        <w:t xml:space="preserve">. </w:t>
      </w:r>
      <w:r w:rsidR="00E830F3">
        <w:rPr>
          <w:sz w:val="24"/>
        </w:rPr>
        <w:t>I</w:t>
      </w:r>
      <w:r w:rsidR="008B6671" w:rsidRPr="007D2B56">
        <w:rPr>
          <w:sz w:val="24"/>
        </w:rPr>
        <w:t>n the 1970s, the introduction of formulas with</w:t>
      </w:r>
      <w:r w:rsidR="007732B6">
        <w:rPr>
          <w:sz w:val="24"/>
        </w:rPr>
        <w:t xml:space="preserve"> </w:t>
      </w:r>
      <w:r w:rsidR="008B6671" w:rsidRPr="007D2B56">
        <w:rPr>
          <w:sz w:val="24"/>
        </w:rPr>
        <w:t xml:space="preserve">more physiologic casein </w:t>
      </w:r>
      <w:r w:rsidR="008B6671">
        <w:rPr>
          <w:sz w:val="24"/>
        </w:rPr>
        <w:t>concentration</w:t>
      </w:r>
      <w:r w:rsidR="007732B6">
        <w:rPr>
          <w:sz w:val="24"/>
        </w:rPr>
        <w:t>s</w:t>
      </w:r>
      <w:r w:rsidR="008B6671" w:rsidRPr="007D2B56">
        <w:rPr>
          <w:sz w:val="24"/>
        </w:rPr>
        <w:t xml:space="preserve"> result</w:t>
      </w:r>
      <w:r w:rsidR="00E830F3">
        <w:rPr>
          <w:sz w:val="24"/>
        </w:rPr>
        <w:t>ed</w:t>
      </w:r>
      <w:r w:rsidR="008B6671" w:rsidRPr="007D2B56">
        <w:rPr>
          <w:sz w:val="24"/>
        </w:rPr>
        <w:t xml:space="preserve"> in a </w:t>
      </w:r>
      <w:r w:rsidR="008B6671">
        <w:rPr>
          <w:sz w:val="24"/>
        </w:rPr>
        <w:t xml:space="preserve">significant </w:t>
      </w:r>
      <w:r w:rsidR="008B6671" w:rsidRPr="007D2B56">
        <w:rPr>
          <w:sz w:val="24"/>
        </w:rPr>
        <w:t xml:space="preserve">reduction in the occurrence of </w:t>
      </w:r>
      <w:proofErr w:type="spellStart"/>
      <w:r w:rsidR="008B6671" w:rsidRPr="007D2B56">
        <w:rPr>
          <w:sz w:val="24"/>
        </w:rPr>
        <w:t>lactobezoa</w:t>
      </w:r>
      <w:r w:rsidR="003C485D">
        <w:rPr>
          <w:sz w:val="24"/>
        </w:rPr>
        <w:t>r</w:t>
      </w:r>
      <w:proofErr w:type="spellEnd"/>
      <w:r w:rsidR="008B6671">
        <w:rPr>
          <w:sz w:val="24"/>
        </w:rPr>
        <w:t xml:space="preserve"> </w:t>
      </w:r>
      <w:r w:rsidR="001912CC">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1912CC">
        <w:rPr>
          <w:sz w:val="24"/>
        </w:rPr>
        <w:instrText xml:space="preserve"> ADDIN EN.CITE </w:instrText>
      </w:r>
      <w:r w:rsidR="001912CC">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1912CC">
        <w:rPr>
          <w:sz w:val="24"/>
        </w:rPr>
        <w:instrText xml:space="preserve"> ADDIN EN.CITE.DATA </w:instrText>
      </w:r>
      <w:r w:rsidR="001912CC">
        <w:rPr>
          <w:sz w:val="24"/>
        </w:rPr>
      </w:r>
      <w:r w:rsidR="001912CC">
        <w:rPr>
          <w:sz w:val="24"/>
        </w:rPr>
        <w:fldChar w:fldCharType="end"/>
      </w:r>
      <w:r w:rsidR="001912CC">
        <w:rPr>
          <w:sz w:val="24"/>
        </w:rPr>
      </w:r>
      <w:r w:rsidR="001912CC">
        <w:rPr>
          <w:sz w:val="24"/>
        </w:rPr>
        <w:fldChar w:fldCharType="separate"/>
      </w:r>
      <w:r w:rsidR="001912CC">
        <w:rPr>
          <w:noProof/>
          <w:sz w:val="24"/>
        </w:rPr>
        <w:t>[13]</w:t>
      </w:r>
      <w:r w:rsidR="001912CC">
        <w:rPr>
          <w:sz w:val="24"/>
        </w:rPr>
        <w:fldChar w:fldCharType="end"/>
      </w:r>
      <w:r w:rsidR="00E0238C" w:rsidRPr="001C1434">
        <w:rPr>
          <w:b/>
          <w:color w:val="000000" w:themeColor="text1"/>
          <w:sz w:val="24"/>
        </w:rPr>
        <w:t>.</w:t>
      </w:r>
      <w:r w:rsidR="00E0238C" w:rsidRPr="001C1434">
        <w:rPr>
          <w:color w:val="000000" w:themeColor="text1"/>
          <w:sz w:val="24"/>
        </w:rPr>
        <w:t xml:space="preserve"> </w:t>
      </w:r>
      <w:r w:rsidR="00E830F3">
        <w:rPr>
          <w:sz w:val="24"/>
        </w:rPr>
        <w:t>Interestingly</w:t>
      </w:r>
      <w:r w:rsidR="00AC4DCE" w:rsidRPr="007D2B56">
        <w:rPr>
          <w:sz w:val="24"/>
        </w:rPr>
        <w:t xml:space="preserve">, </w:t>
      </w:r>
      <w:r w:rsidR="004F3142" w:rsidRPr="007D2B56">
        <w:rPr>
          <w:sz w:val="24"/>
        </w:rPr>
        <w:t xml:space="preserve">there </w:t>
      </w:r>
      <w:r w:rsidR="009E06A8">
        <w:rPr>
          <w:sz w:val="24"/>
        </w:rPr>
        <w:t xml:space="preserve">has </w:t>
      </w:r>
      <w:r w:rsidR="00E830F3">
        <w:rPr>
          <w:sz w:val="24"/>
        </w:rPr>
        <w:t xml:space="preserve">recently </w:t>
      </w:r>
      <w:r w:rsidR="009E06A8">
        <w:rPr>
          <w:sz w:val="24"/>
        </w:rPr>
        <w:t xml:space="preserve">been </w:t>
      </w:r>
      <w:r w:rsidR="004F3142" w:rsidRPr="007D2B56">
        <w:rPr>
          <w:sz w:val="24"/>
        </w:rPr>
        <w:t>a rise in cases</w:t>
      </w:r>
      <w:r w:rsidR="00E830F3">
        <w:rPr>
          <w:sz w:val="24"/>
        </w:rPr>
        <w:t xml:space="preserve">, likely due to the </w:t>
      </w:r>
      <w:r w:rsidR="00AD7141">
        <w:rPr>
          <w:sz w:val="24"/>
        </w:rPr>
        <w:t xml:space="preserve">introduction of </w:t>
      </w:r>
      <w:r w:rsidR="009C4420">
        <w:rPr>
          <w:sz w:val="24"/>
        </w:rPr>
        <w:t xml:space="preserve">human milk </w:t>
      </w:r>
      <w:r w:rsidR="00015850">
        <w:rPr>
          <w:sz w:val="24"/>
        </w:rPr>
        <w:t>fortification</w:t>
      </w:r>
      <w:r w:rsidR="003C485D">
        <w:rPr>
          <w:sz w:val="24"/>
        </w:rPr>
        <w:t xml:space="preserve"> in extreme premature infants</w:t>
      </w:r>
      <w:r w:rsidR="00E0238C">
        <w:rPr>
          <w:sz w:val="24"/>
        </w:rPr>
        <w:t xml:space="preserve"> </w:t>
      </w:r>
      <w:r w:rsidR="001912CC">
        <w:rPr>
          <w:sz w:val="24"/>
        </w:rPr>
        <w:fldChar w:fldCharType="begin">
          <w:fldData xml:space="preserve">PEVuZE5vdGU+PENpdGU+PEF1dGhvcj5GbGlrd2VlcnQ8L0F1dGhvcj48WWVhcj4yMDAzPC9ZZWFy
PjxSZWNOdW0+MzU8L1JlY051bT48RGlzcGxheVRleHQ+WzgsIDksIDEzLCAxNF08L0Rpc3BsYXlU
ZXh0PjxyZWNvcmQ+PHJlYy1udW1iZXI+MzU8L3JlYy1udW1iZXI+PGZvcmVpZ24ta2V5cz48a2V5
IGFwcD0iRU4iIGRiLWlkPSJwZWQwd2R0Zm12MnRkZ2VlOTlzcHBzZTFzdGF6MHA5cHgwOWEiIHRp
bWVzdGFtcD0iMTY2MDI2OTA2MyI+MzU8L2tleT48L2ZvcmVpZ24ta2V5cz48cmVmLXR5cGUgbmFt
ZT0iSm91cm5hbCBBcnRpY2xlIj4xNzwvcmVmLXR5cGU+PGNvbnRyaWJ1dG9ycz48YXV0aG9ycz48
YXV0aG9yPkZsaWt3ZWVydCwgRS4gUi48L2F1dGhvcj48YXV0aG9yPkxhIEhlaSwgRS4gUi48L2F1
dGhvcj48YXV0aG9yPkRlIFJpamtlLCBZLiBCLjwvYXV0aG9yPjxhdXRob3I+VmFuIGRlIFZlbiwg
Sy48L2F1dGhvcj48L2F1dGhvcnM+PC9jb250cmlidXRvcnM+PHRpdGxlcz48dGl0bGU+UmV0dXJu
IG9mIHRoZSBtaWxrIGN1cmQgc3luZHJvbWU8L3RpdGxlPjxzZWNvbmRhcnktdGl0bGU+UGVkaWF0
cmljIFN1cmdlcnkgSW50ZXJuYXRpb25hbDwvc2Vjb25kYXJ5LXRpdGxlPjwvdGl0bGVzPjxwZXJp
b2RpY2FsPjxmdWxsLXRpdGxlPlBlZGlhdHJpYyBTdXJnZXJ5IEludGVybmF0aW9uYWw8L2Z1bGwt
dGl0bGU+PC9wZXJpb2RpY2FsPjxwYWdlcz42MjgtNjMxPC9wYWdlcz48dm9sdW1lPjE5PC92b2x1
bWU+PG51bWJlcj45PC9udW1iZXI+PGRhdGVzPjx5ZWFyPjIwMDM8L3llYXI+PHB1Yi1kYXRlcz48
ZGF0ZT4yMDAzLzExLzAxPC9kYXRlPjwvcHViLWRhdGVzPjwvZGF0ZXM+PGlzYm4+MTQzNy05ODEz
PC9pc2JuPjx1cmxzPjxyZWxhdGVkLXVybHM+PHVybD5odHRwczovL2RvaS5vcmcvMTAuMTAwNy9z
MDAzODMtMDAzLTA5NjgtNzwvdXJsPjwvcmVsYXRlZC11cmxzPjwvdXJscz48ZWxlY3Ryb25pYy1y
ZXNvdXJjZS1udW0+MTAuMTAwNy9zMDAzODMtMDAzLTA5NjgtNzwvZWxlY3Ryb25pYy1yZXNvdXJj
ZS1udW0+PC9yZWNvcmQ+PC9DaXRlPjxDaXRlPjxBdXRob3I+SGVpbnotRXJpYW48L0F1dGhvcj48
WWVhcj4yMDEyPC9ZZWFyPjxSZWNOdW0+MzQ8L1JlY051bT48cmVjb3JkPjxyZWMtbnVtYmVyPjM0
PC9yZWMtbnVtYmVyPjxmb3JlaWduLWtleXM+PGtleSBhcHA9IkVOIiBkYi1pZD0icGVkMHdkdGZt
djJ0ZGdlZTk5c3Bwc2Uxc3RhejBwOXB4MDlhIiB0aW1lc3RhbXA9IjE2NjAyNjg5NzUiPjM0PC9r
ZXk+PC9mb3JlaWduLWtleXM+PHJlZi10eXBlIG5hbWU9IkpvdXJuYWwgQXJ0aWNsZSI+MTc8L3Jl
Zi10eXBlPjxjb250cmlidXRvcnM+PGF1dGhvcnM+PGF1dGhvcj5IZWluei1FcmlhbiwgUC48L2F1
dGhvcj48YXV0aG9yPkdhc3NuZXIsIEkuPC9hdXRob3I+PGF1dGhvcj5LbGVpbi1GcmFua2UsIEEu
PC9hdXRob3I+PGF1dGhvcj5KdWQsIFYuPC9hdXRob3I+PGF1dGhvcj5UcmF3b2VnZXIsIFIuPC9h
dXRob3I+PGF1dGhvcj5OaWVkZXJ3YW5nZXIsIEMuPC9hdXRob3I+PGF1dGhvcj5NdWVsbGVyLCBU
LjwvYXV0aG9yPjxhdXRob3I+TWVpc3RlciwgQi48L2F1dGhvcj48YXV0aG9yPlNjaG9sbC1CdWVy
Z2ksIFMuPC9hdXRob3I+PC9hdXRob3JzPjwvY29udHJpYnV0b3JzPjxhdXRoLWFkZHJlc3M+RGVw
YXJ0bWVudCBvZiBQZWRpYXRyaWNzLCBNZWRpY2FsIFVuaXZlcnNpdHksIEFuaWNoc3RyYXNzZSAz
NSwgQS02MDIwIElubnNicnVjaywgQXVzdHJpYS4gcGV0ZXIuaGVpbnotZXJpYW5AdWtpLmF0PC9h
dXRoLWFkZHJlc3M+PHRpdGxlcz48dGl0bGU+R2FzdHJpYyBsYWN0b2Jlem9hciAtIGEgcmFyZSBk
aXNvcmRlcj88L3RpdGxlPjxzZWNvbmRhcnktdGl0bGU+T3JwaGFuZXQgSiBSYXJlIERpczwvc2Vj
b25kYXJ5LXRpdGxlPjxhbHQtdGl0bGU+T3JwaGFuZXQgam91cm5hbCBvZiByYXJlIGRpc2Vhc2Vz
PC9hbHQtdGl0bGU+PC90aXRsZXM+PHBlcmlvZGljYWw+PGZ1bGwtdGl0bGU+T3JwaGFuZXQgSiBS
YXJlIERpczwvZnVsbC10aXRsZT48YWJici0xPk9ycGhhbmV0IGpvdXJuYWwgb2YgcmFyZSBkaXNl
YXNlczwvYWJici0xPjwvcGVyaW9kaWNhbD48YWx0LXBlcmlvZGljYWw+PGZ1bGwtdGl0bGU+T3Jw
aGFuZXQgSiBSYXJlIERpczwvZnVsbC10aXRsZT48YWJici0xPk9ycGhhbmV0IGpvdXJuYWwgb2Yg
cmFyZSBkaXNlYXNlczwvYWJici0xPjwvYWx0LXBlcmlvZGljYWw+PHBhZ2VzPjM8L3BhZ2VzPjx2
b2x1bWU+Nzwvdm9sdW1lPjxlZGl0aW9uPjIwMTIvMDEvMDY8L2VkaXRpb24+PGtleXdvcmRzPjxr
ZXl3b3JkPkFiZG9tZW4sIEFjdXRlL2RpYWdub3Npczwva2V5d29yZD48a2V5d29yZD5CZXpvYXJz
L2RpYWdub3Npcy8qZXBpZGVtaW9sb2d5L3BhdGhvbG9neS90aGVyYXB5PC9rZXl3b3JkPjxrZXl3
b3JkPkNoaWxkLCBQcmVzY2hvb2w8L2tleXdvcmQ+PGtleXdvcmQ+RGlhZ25vc2lzLCBEaWZmZXJl
bnRpYWw8L2tleXdvcmQ+PGtleXdvcmQ+RmVtYWxlPC9rZXl3b3JkPjxrZXl3b3JkPkh1bWFuczwv
a2V5d29yZD48a2V5d29yZD5JbmZhbnQ8L2tleXdvcmQ+PGtleXdvcmQ+SW5mYW50LCBOZXdib3Ju
PC9rZXl3b3JkPjxrZXl3b3JkPk1hbGU8L2tleXdvcmQ+PGtleXdvcmQ+UmFyZSBEaXNlYXNlcy9k
aWFnbm9zaXMvKmVwaWRlbWlvbG9neS9wYXRob2xvZ3kvdGhlcmFweTwva2V5d29yZD48a2V5d29y
ZD5TdG9tYWNoIERpc2Vhc2VzL2RpYWdub3Npcy8qZXBpZGVtaW9sb2d5L3BhdGhvbG9neS90aGVy
YXB5PC9rZXl3b3JkPjwva2V5d29yZHM+PGRhdGVzPjx5ZWFyPjIwMTI8L3llYXI+PHB1Yi1kYXRl
cz48ZGF0ZT5KYW4gNDwvZGF0ZT48L3B1Yi1kYXRlcz48L2RhdGVzPjxpc2JuPjE3NTAtMTE3Mjwv
aXNibj48YWNjZXNzaW9uLW51bT4yMjIxNjg4NjwvYWNjZXNzaW9uLW51bT48dXJscz48L3VybHM+
PGN1c3RvbTI+UE1DMzMwNzQ0MDwvY3VzdG9tMj48ZWxlY3Ryb25pYy1yZXNvdXJjZS1udW0+MTAu
MTE4Ni8xNzUwLTExNzItNy0zPC9lbGVjdHJvbmljLXJlc291cmNlLW51bT48cmVtb3RlLWRhdGFi
YXNlLXByb3ZpZGVyPk5MTTwvcmVtb3RlLWRhdGFiYXNlLXByb3ZpZGVyPjxsYW5ndWFnZT5lbmc8
L2xhbmd1YWdlPjwvcmVjb3JkPjwvQ2l0ZT48Q2l0ZT48QXV0aG9yPkxvbmdhcmR0PC9BdXRob3I+
PFllYXI+MjAxOTwvWWVhcj48UmVjTnVtPjMwPC9SZWNOdW0+PHJlY29yZD48cmVjLW51bWJlcj4z
MDwvcmVjLW51bWJlcj48Zm9yZWlnbi1rZXlzPjxrZXkgYXBwPSJFTiIgZGItaWQ9InBlZDB3ZHRm
bXYydGRnZWU5OXNwcHNlMXN0YXowcDlweDA5YSIgdGltZXN0YW1wPSIxNjYwMjY0MDM2Ij4zMDwv
a2V5PjwvZm9yZWlnbi1rZXlzPjxyZWYtdHlwZSBuYW1lPSJKb3VybmFsIEFydGljbGUiPjE3PC9y
ZWYtdHlwZT48Y29udHJpYnV0b3JzPjxhdXRob3JzPjxhdXRob3I+TG9uZ2FyZHQsIEEuIEMuPC9h
dXRob3I+PGF1dGhvcj5Mb3VpLCBBLjwvYXV0aG9yPjxhdXRob3I+QsO8aHJlciwgQy48L2F1dGhv
cj48YXV0aG9yPkJlcm5zLCBNLjwvYXV0aG9yPjwvYXV0aG9ycz48L2NvbnRyaWJ1dG9ycz48YXV0
aC1hZGRyZXNzPkRlcGFydG1lbnQgb2YgTmVvbmF0b2xvZ3ksIENoYXJpdMOpIC0gVW5pdmVyc2l0
w6R0c21lZGl6aW4gQmVybGluLCBCZXJsaW4sIEdlcm1hbnksIGFubi1jYXJvbGluLmxvbmdhcmR0
QGNoYXJpdGUuZGUuJiN4RDtEZXBhcnRtZW50IG9mIE5lb25hdG9sb2d5LCBDaGFyaXTDqSAtIFVu
aXZlcnNpdMOkdHNtZWRpemluIEJlcmxpbiwgQmVybGluLCBHZXJtYW55LjwvYXV0aC1hZGRyZXNz
Pjx0aXRsZXM+PHRpdGxlPk1pbGsgQ3VyZCBPYnN0cnVjdGlvbiBpbiBIdW1hbiBNaWxrLUZlZCBQ
cmV0ZXJtIEluZmFudHM8L3RpdGxlPjxzZWNvbmRhcnktdGl0bGU+TmVvbmF0b2xvZ3k8L3NlY29u
ZGFyeS10aXRsZT48YWx0LXRpdGxlPk5lb25hdG9sb2d5PC9hbHQtdGl0bGU+PC90aXRsZXM+PHBl
cmlvZGljYWw+PGZ1bGwtdGl0bGU+TmVvbmF0b2xvZ3k8L2Z1bGwtdGl0bGU+PGFiYnItMT5OZW9u
YXRvbG9neTwvYWJici0xPjwvcGVyaW9kaWNhbD48YWx0LXBlcmlvZGljYWw+PGZ1bGwtdGl0bGU+
TmVvbmF0b2xvZ3k8L2Z1bGwtdGl0bGU+PGFiYnItMT5OZW9uYXRvbG9neTwvYWJici0xPjwvYWx0
LXBlcmlvZGljYWw+PHBhZ2VzPjIxMS0yMTY8L3BhZ2VzPjx2b2x1bWU+MTE1PC92b2x1bWU+PG51
bWJlcj4zPC9udW1iZXI+PGVkaXRpb24+MjAxOS8wMS8xNjwvZWRpdGlvbj48a2V5d29yZHM+PGtl
eXdvcmQ+QmlydGggV2VpZ2h0PC9rZXl3b3JkPjxrZXl3b3JkPkZlbWFsZTwva2V5d29yZD48a2V5
d29yZD5Gb29kLCBGb3J0aWZpZWQvKmFkdmVyc2UgZWZmZWN0czwva2V5d29yZD48a2V5d29yZD5H
ZXN0YXRpb25hbCBBZ2U8L2tleXdvcmQ+PGtleXdvcmQ+SHVtYW5zPC9rZXl3b3JkPjxrZXl3b3Jk
PkluZmFudCwgRXh0cmVtZWx5IExvdyBCaXJ0aCBXZWlnaHQ8L2tleXdvcmQ+PGtleXdvcmQ+SW5m
YW50LCBFeHRyZW1lbHkgUHJlbWF0dXJlPC9rZXl3b3JkPjxrZXl3b3JkPkluZmFudCwgTmV3Ym9y
bjwva2V5d29yZD48a2V5d29yZD5JbnRlc3RpbmFsIE9ic3RydWN0aW9uL2RpYWdub3Npcy8qZXRp
b2xvZ3kvc3VyZ2VyeTwva2V5d29yZD48a2V5d29yZD5NYWxlPC9rZXl3b3JkPjxrZXl3b3JkPipN
aWxrLCBIdW1hbjwva2V5d29yZD48a2V5d29yZD5QZXJpbmF0YWwgRGVhdGgvKmV0aW9sb2d5PC9r
ZXl3b3JkPjxrZXl3b3JkPipGb3J0aWZpZWQgYnJlYXN0IG1pbGs8L2tleXdvcmQ+PGtleXdvcmQ+
KkludGVzdGluYWwgb2JzdHJ1Y3Rpb248L2tleXdvcmQ+PGtleXdvcmQ+Kk1pbGsgY3VyZCBvYnN0
cnVjdGlvbjwva2V5d29yZD48a2V5d29yZD4qTmVvbmF0ZTwva2V5d29yZD48a2V5d29yZD4qUHJv
dGVpbjwva2V5d29yZD48L2tleXdvcmRzPjxkYXRlcz48eWVhcj4yMDE5PC95ZWFyPjwvZGF0ZXM+
PGlzYm4+MTY2MS03ODAwPC9pc2JuPjxhY2Nlc3Npb24tbnVtPjMwNjQ2MDA0PC9hY2Nlc3Npb24t
bnVtPjx1cmxzPjwvdXJscz48ZWxlY3Ryb25pYy1yZXNvdXJjZS1udW0+MTAuMTE1OS8wMDA0OTQ2
MjU8L2VsZWN0cm9uaWMtcmVzb3VyY2UtbnVtPjxyZW1vdGUtZGF0YWJhc2UtcHJvdmlkZXI+TkxN
PC9yZW1vdGUtZGF0YWJhc2UtcHJvdmlkZXI+PGxhbmd1YWdlPmVuZzwvbGFuZ3VhZ2U+PC9yZWNv
cmQ+PC9DaXRlPjxDaXRlPjxBdXRob3I+U3RhbmdlcjwvQXV0aG9yPjxZZWFyPjIwMTQ8L1llYXI+
PFJlY051bT4yOTwvUmVjTnVtPjxyZWNvcmQ+PHJlYy1udW1iZXI+Mjk8L3JlYy1udW1iZXI+PGZv
cmVpZ24ta2V5cz48a2V5IGFwcD0iRU4iIGRiLWlkPSJwZWQwd2R0Zm12MnRkZ2VlOTlzcHBzZTFz
dGF6MHA5cHgwOWEiIHRpbWVzdGFtcD0iMTY2MDI2Mzk4MCI+Mjk8L2tleT48L2ZvcmVpZ24ta2V5
cz48cmVmLXR5cGUgbmFtZT0iSm91cm5hbCBBcnRpY2xlIj4xNzwvcmVmLXR5cGU+PGNvbnRyaWJ1
dG9ycz48YXV0aG9ycz48YXV0aG9yPlN0YW5nZXIsIEplbm5pZmVyIEQuPC9hdXRob3I+PGF1dGhv
cj5ad2lja2VyLCBLZWxsZXk8L2F1dGhvcj48YXV0aG9yPkFsYmVyc2hlaW0sIFN1c2FuIEcuPC9h
dXRob3I+PGF1dGhvcj5NdXJwaHksIEphbWVzIEouICVKIEpvdXJuYWwgb2YgcGVkaWF0cmljIHN1
cmdlcnk8L2F1dGhvcj48L2F1dGhvcnM+PC9jb250cmlidXRvcnM+PHRpdGxlcz48dGl0bGU+SHVt
YW4gbWlsayBmb3J0aWZpZXI6IGFuIG9jY3VsdCBjYXVzZSBvZiBib3dlbCBvYnN0cnVjdGlvbiBp
biBleHRyZW1lbHkgcHJlbWF0dXJlIG5lb25hdGVzPC90aXRsZT48L3RpdGxlcz48cGFnZXM+NzI0
LTY8L3BhZ2VzPjx2b2x1bWU+NDkgNTwvdm9sdW1lPjxkYXRlcz48eWVhcj4yMDE0PC95ZWFyPjwv
ZGF0ZXM+PHVybHM+PC91cmxzPjwvcmVjb3JkPjwvQ2l0ZT48L0VuZE5vdGU+AG==
</w:fldData>
        </w:fldChar>
      </w:r>
      <w:r w:rsidR="001912CC">
        <w:rPr>
          <w:sz w:val="24"/>
        </w:rPr>
        <w:instrText xml:space="preserve"> ADDIN EN.CITE </w:instrText>
      </w:r>
      <w:r w:rsidR="001912CC">
        <w:rPr>
          <w:sz w:val="24"/>
        </w:rPr>
        <w:fldChar w:fldCharType="begin">
          <w:fldData xml:space="preserve">PEVuZE5vdGU+PENpdGU+PEF1dGhvcj5GbGlrd2VlcnQ8L0F1dGhvcj48WWVhcj4yMDAzPC9ZZWFy
PjxSZWNOdW0+MzU8L1JlY051bT48RGlzcGxheVRleHQ+WzgsIDksIDEzLCAxNF08L0Rpc3BsYXlU
ZXh0PjxyZWNvcmQ+PHJlYy1udW1iZXI+MzU8L3JlYy1udW1iZXI+PGZvcmVpZ24ta2V5cz48a2V5
IGFwcD0iRU4iIGRiLWlkPSJwZWQwd2R0Zm12MnRkZ2VlOTlzcHBzZTFzdGF6MHA5cHgwOWEiIHRp
bWVzdGFtcD0iMTY2MDI2OTA2MyI+MzU8L2tleT48L2ZvcmVpZ24ta2V5cz48cmVmLXR5cGUgbmFt
ZT0iSm91cm5hbCBBcnRpY2xlIj4xNzwvcmVmLXR5cGU+PGNvbnRyaWJ1dG9ycz48YXV0aG9ycz48
YXV0aG9yPkZsaWt3ZWVydCwgRS4gUi48L2F1dGhvcj48YXV0aG9yPkxhIEhlaSwgRS4gUi48L2F1
dGhvcj48YXV0aG9yPkRlIFJpamtlLCBZLiBCLjwvYXV0aG9yPjxhdXRob3I+VmFuIGRlIFZlbiwg
Sy48L2F1dGhvcj48L2F1dGhvcnM+PC9jb250cmlidXRvcnM+PHRpdGxlcz48dGl0bGU+UmV0dXJu
IG9mIHRoZSBtaWxrIGN1cmQgc3luZHJvbWU8L3RpdGxlPjxzZWNvbmRhcnktdGl0bGU+UGVkaWF0
cmljIFN1cmdlcnkgSW50ZXJuYXRpb25hbDwvc2Vjb25kYXJ5LXRpdGxlPjwvdGl0bGVzPjxwZXJp
b2RpY2FsPjxmdWxsLXRpdGxlPlBlZGlhdHJpYyBTdXJnZXJ5IEludGVybmF0aW9uYWw8L2Z1bGwt
dGl0bGU+PC9wZXJpb2RpY2FsPjxwYWdlcz42MjgtNjMxPC9wYWdlcz48dm9sdW1lPjE5PC92b2x1
bWU+PG51bWJlcj45PC9udW1iZXI+PGRhdGVzPjx5ZWFyPjIwMDM8L3llYXI+PHB1Yi1kYXRlcz48
ZGF0ZT4yMDAzLzExLzAxPC9kYXRlPjwvcHViLWRhdGVzPjwvZGF0ZXM+PGlzYm4+MTQzNy05ODEz
PC9pc2JuPjx1cmxzPjxyZWxhdGVkLXVybHM+PHVybD5odHRwczovL2RvaS5vcmcvMTAuMTAwNy9z
MDAzODMtMDAzLTA5NjgtNzwvdXJsPjwvcmVsYXRlZC11cmxzPjwvdXJscz48ZWxlY3Ryb25pYy1y
ZXNvdXJjZS1udW0+MTAuMTAwNy9zMDAzODMtMDAzLTA5NjgtNzwvZWxlY3Ryb25pYy1yZXNvdXJj
ZS1udW0+PC9yZWNvcmQ+PC9DaXRlPjxDaXRlPjxBdXRob3I+SGVpbnotRXJpYW48L0F1dGhvcj48
WWVhcj4yMDEyPC9ZZWFyPjxSZWNOdW0+MzQ8L1JlY051bT48cmVjb3JkPjxyZWMtbnVtYmVyPjM0
PC9yZWMtbnVtYmVyPjxmb3JlaWduLWtleXM+PGtleSBhcHA9IkVOIiBkYi1pZD0icGVkMHdkdGZt
djJ0ZGdlZTk5c3Bwc2Uxc3RhejBwOXB4MDlhIiB0aW1lc3RhbXA9IjE2NjAyNjg5NzUiPjM0PC9r
ZXk+PC9mb3JlaWduLWtleXM+PHJlZi10eXBlIG5hbWU9IkpvdXJuYWwgQXJ0aWNsZSI+MTc8L3Jl
Zi10eXBlPjxjb250cmlidXRvcnM+PGF1dGhvcnM+PGF1dGhvcj5IZWluei1FcmlhbiwgUC48L2F1
dGhvcj48YXV0aG9yPkdhc3NuZXIsIEkuPC9hdXRob3I+PGF1dGhvcj5LbGVpbi1GcmFua2UsIEEu
PC9hdXRob3I+PGF1dGhvcj5KdWQsIFYuPC9hdXRob3I+PGF1dGhvcj5UcmF3b2VnZXIsIFIuPC9h
dXRob3I+PGF1dGhvcj5OaWVkZXJ3YW5nZXIsIEMuPC9hdXRob3I+PGF1dGhvcj5NdWVsbGVyLCBU
LjwvYXV0aG9yPjxhdXRob3I+TWVpc3RlciwgQi48L2F1dGhvcj48YXV0aG9yPlNjaG9sbC1CdWVy
Z2ksIFMuPC9hdXRob3I+PC9hdXRob3JzPjwvY29udHJpYnV0b3JzPjxhdXRoLWFkZHJlc3M+RGVw
YXJ0bWVudCBvZiBQZWRpYXRyaWNzLCBNZWRpY2FsIFVuaXZlcnNpdHksIEFuaWNoc3RyYXNzZSAz
NSwgQS02MDIwIElubnNicnVjaywgQXVzdHJpYS4gcGV0ZXIuaGVpbnotZXJpYW5AdWtpLmF0PC9h
dXRoLWFkZHJlc3M+PHRpdGxlcz48dGl0bGU+R2FzdHJpYyBsYWN0b2Jlem9hciAtIGEgcmFyZSBk
aXNvcmRlcj88L3RpdGxlPjxzZWNvbmRhcnktdGl0bGU+T3JwaGFuZXQgSiBSYXJlIERpczwvc2Vj
b25kYXJ5LXRpdGxlPjxhbHQtdGl0bGU+T3JwaGFuZXQgam91cm5hbCBvZiByYXJlIGRpc2Vhc2Vz
PC9hbHQtdGl0bGU+PC90aXRsZXM+PHBlcmlvZGljYWw+PGZ1bGwtdGl0bGU+T3JwaGFuZXQgSiBS
YXJlIERpczwvZnVsbC10aXRsZT48YWJici0xPk9ycGhhbmV0IGpvdXJuYWwgb2YgcmFyZSBkaXNl
YXNlczwvYWJici0xPjwvcGVyaW9kaWNhbD48YWx0LXBlcmlvZGljYWw+PGZ1bGwtdGl0bGU+T3Jw
aGFuZXQgSiBSYXJlIERpczwvZnVsbC10aXRsZT48YWJici0xPk9ycGhhbmV0IGpvdXJuYWwgb2Yg
cmFyZSBkaXNlYXNlczwvYWJici0xPjwvYWx0LXBlcmlvZGljYWw+PHBhZ2VzPjM8L3BhZ2VzPjx2
b2x1bWU+Nzwvdm9sdW1lPjxlZGl0aW9uPjIwMTIvMDEvMDY8L2VkaXRpb24+PGtleXdvcmRzPjxr
ZXl3b3JkPkFiZG9tZW4sIEFjdXRlL2RpYWdub3Npczwva2V5d29yZD48a2V5d29yZD5CZXpvYXJz
L2RpYWdub3Npcy8qZXBpZGVtaW9sb2d5L3BhdGhvbG9neS90aGVyYXB5PC9rZXl3b3JkPjxrZXl3
b3JkPkNoaWxkLCBQcmVzY2hvb2w8L2tleXdvcmQ+PGtleXdvcmQ+RGlhZ25vc2lzLCBEaWZmZXJl
bnRpYWw8L2tleXdvcmQ+PGtleXdvcmQ+RmVtYWxlPC9rZXl3b3JkPjxrZXl3b3JkPkh1bWFuczwv
a2V5d29yZD48a2V5d29yZD5JbmZhbnQ8L2tleXdvcmQ+PGtleXdvcmQ+SW5mYW50LCBOZXdib3Ju
PC9rZXl3b3JkPjxrZXl3b3JkPk1hbGU8L2tleXdvcmQ+PGtleXdvcmQ+UmFyZSBEaXNlYXNlcy9k
aWFnbm9zaXMvKmVwaWRlbWlvbG9neS9wYXRob2xvZ3kvdGhlcmFweTwva2V5d29yZD48a2V5d29y
ZD5TdG9tYWNoIERpc2Vhc2VzL2RpYWdub3Npcy8qZXBpZGVtaW9sb2d5L3BhdGhvbG9neS90aGVy
YXB5PC9rZXl3b3JkPjwva2V5d29yZHM+PGRhdGVzPjx5ZWFyPjIwMTI8L3llYXI+PHB1Yi1kYXRl
cz48ZGF0ZT5KYW4gNDwvZGF0ZT48L3B1Yi1kYXRlcz48L2RhdGVzPjxpc2JuPjE3NTAtMTE3Mjwv
aXNibj48YWNjZXNzaW9uLW51bT4yMjIxNjg4NjwvYWNjZXNzaW9uLW51bT48dXJscz48L3VybHM+
PGN1c3RvbTI+UE1DMzMwNzQ0MDwvY3VzdG9tMj48ZWxlY3Ryb25pYy1yZXNvdXJjZS1udW0+MTAu
MTE4Ni8xNzUwLTExNzItNy0zPC9lbGVjdHJvbmljLXJlc291cmNlLW51bT48cmVtb3RlLWRhdGFi
YXNlLXByb3ZpZGVyPk5MTTwvcmVtb3RlLWRhdGFiYXNlLXByb3ZpZGVyPjxsYW5ndWFnZT5lbmc8
L2xhbmd1YWdlPjwvcmVjb3JkPjwvQ2l0ZT48Q2l0ZT48QXV0aG9yPkxvbmdhcmR0PC9BdXRob3I+
PFllYXI+MjAxOTwvWWVhcj48UmVjTnVtPjMwPC9SZWNOdW0+PHJlY29yZD48cmVjLW51bWJlcj4z
MDwvcmVjLW51bWJlcj48Zm9yZWlnbi1rZXlzPjxrZXkgYXBwPSJFTiIgZGItaWQ9InBlZDB3ZHRm
bXYydGRnZWU5OXNwcHNlMXN0YXowcDlweDA5YSIgdGltZXN0YW1wPSIxNjYwMjY0MDM2Ij4zMDwv
a2V5PjwvZm9yZWlnbi1rZXlzPjxyZWYtdHlwZSBuYW1lPSJKb3VybmFsIEFydGljbGUiPjE3PC9y
ZWYtdHlwZT48Y29udHJpYnV0b3JzPjxhdXRob3JzPjxhdXRob3I+TG9uZ2FyZHQsIEEuIEMuPC9h
dXRob3I+PGF1dGhvcj5Mb3VpLCBBLjwvYXV0aG9yPjxhdXRob3I+QsO8aHJlciwgQy48L2F1dGhv
cj48YXV0aG9yPkJlcm5zLCBNLjwvYXV0aG9yPjwvYXV0aG9ycz48L2NvbnRyaWJ1dG9ycz48YXV0
aC1hZGRyZXNzPkRlcGFydG1lbnQgb2YgTmVvbmF0b2xvZ3ksIENoYXJpdMOpIC0gVW5pdmVyc2l0
w6R0c21lZGl6aW4gQmVybGluLCBCZXJsaW4sIEdlcm1hbnksIGFubi1jYXJvbGluLmxvbmdhcmR0
QGNoYXJpdGUuZGUuJiN4RDtEZXBhcnRtZW50IG9mIE5lb25hdG9sb2d5LCBDaGFyaXTDqSAtIFVu
aXZlcnNpdMOkdHNtZWRpemluIEJlcmxpbiwgQmVybGluLCBHZXJtYW55LjwvYXV0aC1hZGRyZXNz
Pjx0aXRsZXM+PHRpdGxlPk1pbGsgQ3VyZCBPYnN0cnVjdGlvbiBpbiBIdW1hbiBNaWxrLUZlZCBQ
cmV0ZXJtIEluZmFudHM8L3RpdGxlPjxzZWNvbmRhcnktdGl0bGU+TmVvbmF0b2xvZ3k8L3NlY29u
ZGFyeS10aXRsZT48YWx0LXRpdGxlPk5lb25hdG9sb2d5PC9hbHQtdGl0bGU+PC90aXRsZXM+PHBl
cmlvZGljYWw+PGZ1bGwtdGl0bGU+TmVvbmF0b2xvZ3k8L2Z1bGwtdGl0bGU+PGFiYnItMT5OZW9u
YXRvbG9neTwvYWJici0xPjwvcGVyaW9kaWNhbD48YWx0LXBlcmlvZGljYWw+PGZ1bGwtdGl0bGU+
TmVvbmF0b2xvZ3k8L2Z1bGwtdGl0bGU+PGFiYnItMT5OZW9uYXRvbG9neTwvYWJici0xPjwvYWx0
LXBlcmlvZGljYWw+PHBhZ2VzPjIxMS0yMTY8L3BhZ2VzPjx2b2x1bWU+MTE1PC92b2x1bWU+PG51
bWJlcj4zPC9udW1iZXI+PGVkaXRpb24+MjAxOS8wMS8xNjwvZWRpdGlvbj48a2V5d29yZHM+PGtl
eXdvcmQ+QmlydGggV2VpZ2h0PC9rZXl3b3JkPjxrZXl3b3JkPkZlbWFsZTwva2V5d29yZD48a2V5
d29yZD5Gb29kLCBGb3J0aWZpZWQvKmFkdmVyc2UgZWZmZWN0czwva2V5d29yZD48a2V5d29yZD5H
ZXN0YXRpb25hbCBBZ2U8L2tleXdvcmQ+PGtleXdvcmQ+SHVtYW5zPC9rZXl3b3JkPjxrZXl3b3Jk
PkluZmFudCwgRXh0cmVtZWx5IExvdyBCaXJ0aCBXZWlnaHQ8L2tleXdvcmQ+PGtleXdvcmQ+SW5m
YW50LCBFeHRyZW1lbHkgUHJlbWF0dXJlPC9rZXl3b3JkPjxrZXl3b3JkPkluZmFudCwgTmV3Ym9y
bjwva2V5d29yZD48a2V5d29yZD5JbnRlc3RpbmFsIE9ic3RydWN0aW9uL2RpYWdub3Npcy8qZXRp
b2xvZ3kvc3VyZ2VyeTwva2V5d29yZD48a2V5d29yZD5NYWxlPC9rZXl3b3JkPjxrZXl3b3JkPipN
aWxrLCBIdW1hbjwva2V5d29yZD48a2V5d29yZD5QZXJpbmF0YWwgRGVhdGgvKmV0aW9sb2d5PC9r
ZXl3b3JkPjxrZXl3b3JkPipGb3J0aWZpZWQgYnJlYXN0IG1pbGs8L2tleXdvcmQ+PGtleXdvcmQ+
KkludGVzdGluYWwgb2JzdHJ1Y3Rpb248L2tleXdvcmQ+PGtleXdvcmQ+Kk1pbGsgY3VyZCBvYnN0
cnVjdGlvbjwva2V5d29yZD48a2V5d29yZD4qTmVvbmF0ZTwva2V5d29yZD48a2V5d29yZD4qUHJv
dGVpbjwva2V5d29yZD48L2tleXdvcmRzPjxkYXRlcz48eWVhcj4yMDE5PC95ZWFyPjwvZGF0ZXM+
PGlzYm4+MTY2MS03ODAwPC9pc2JuPjxhY2Nlc3Npb24tbnVtPjMwNjQ2MDA0PC9hY2Nlc3Npb24t
bnVtPjx1cmxzPjwvdXJscz48ZWxlY3Ryb25pYy1yZXNvdXJjZS1udW0+MTAuMTE1OS8wMDA0OTQ2
MjU8L2VsZWN0cm9uaWMtcmVzb3VyY2UtbnVtPjxyZW1vdGUtZGF0YWJhc2UtcHJvdmlkZXI+TkxN
PC9yZW1vdGUtZGF0YWJhc2UtcHJvdmlkZXI+PGxhbmd1YWdlPmVuZzwvbGFuZ3VhZ2U+PC9yZWNv
cmQ+PC9DaXRlPjxDaXRlPjxBdXRob3I+U3RhbmdlcjwvQXV0aG9yPjxZZWFyPjIwMTQ8L1llYXI+
PFJlY051bT4yOTwvUmVjTnVtPjxyZWNvcmQ+PHJlYy1udW1iZXI+Mjk8L3JlYy1udW1iZXI+PGZv
cmVpZ24ta2V5cz48a2V5IGFwcD0iRU4iIGRiLWlkPSJwZWQwd2R0Zm12MnRkZ2VlOTlzcHBzZTFz
dGF6MHA5cHgwOWEiIHRpbWVzdGFtcD0iMTY2MDI2Mzk4MCI+Mjk8L2tleT48L2ZvcmVpZ24ta2V5
cz48cmVmLXR5cGUgbmFtZT0iSm91cm5hbCBBcnRpY2xlIj4xNzwvcmVmLXR5cGU+PGNvbnRyaWJ1
dG9ycz48YXV0aG9ycz48YXV0aG9yPlN0YW5nZXIsIEplbm5pZmVyIEQuPC9hdXRob3I+PGF1dGhv
cj5ad2lja2VyLCBLZWxsZXk8L2F1dGhvcj48YXV0aG9yPkFsYmVyc2hlaW0sIFN1c2FuIEcuPC9h
dXRob3I+PGF1dGhvcj5NdXJwaHksIEphbWVzIEouICVKIEpvdXJuYWwgb2YgcGVkaWF0cmljIHN1
cmdlcnk8L2F1dGhvcj48L2F1dGhvcnM+PC9jb250cmlidXRvcnM+PHRpdGxlcz48dGl0bGU+SHVt
YW4gbWlsayBmb3J0aWZpZXI6IGFuIG9jY3VsdCBjYXVzZSBvZiBib3dlbCBvYnN0cnVjdGlvbiBp
biBleHRyZW1lbHkgcHJlbWF0dXJlIG5lb25hdGVzPC90aXRsZT48L3RpdGxlcz48cGFnZXM+NzI0
LTY8L3BhZ2VzPjx2b2x1bWU+NDkgNTwvdm9sdW1lPjxkYXRlcz48eWVhcj4yMDE0PC95ZWFyPjwv
ZGF0ZXM+PHVybHM+PC91cmxzPjwvcmVjb3JkPjwvQ2l0ZT48L0VuZE5vdGU+AG==
</w:fldData>
        </w:fldChar>
      </w:r>
      <w:r w:rsidR="001912CC">
        <w:rPr>
          <w:sz w:val="24"/>
        </w:rPr>
        <w:instrText xml:space="preserve"> ADDIN EN.CITE.DATA </w:instrText>
      </w:r>
      <w:r w:rsidR="001912CC">
        <w:rPr>
          <w:sz w:val="24"/>
        </w:rPr>
      </w:r>
      <w:r w:rsidR="001912CC">
        <w:rPr>
          <w:sz w:val="24"/>
        </w:rPr>
        <w:fldChar w:fldCharType="end"/>
      </w:r>
      <w:r w:rsidR="001912CC">
        <w:rPr>
          <w:sz w:val="24"/>
        </w:rPr>
      </w:r>
      <w:r w:rsidR="001912CC">
        <w:rPr>
          <w:sz w:val="24"/>
        </w:rPr>
        <w:fldChar w:fldCharType="separate"/>
      </w:r>
      <w:r w:rsidR="001912CC">
        <w:rPr>
          <w:noProof/>
          <w:sz w:val="24"/>
        </w:rPr>
        <w:t>[8, 9, 13, 14]</w:t>
      </w:r>
      <w:r w:rsidR="001912CC">
        <w:rPr>
          <w:sz w:val="24"/>
        </w:rPr>
        <w:fldChar w:fldCharType="end"/>
      </w:r>
      <w:r w:rsidR="009B00F0">
        <w:rPr>
          <w:sz w:val="24"/>
        </w:rPr>
        <w:t>.</w:t>
      </w:r>
      <w:r w:rsidR="00A94263">
        <w:rPr>
          <w:sz w:val="24"/>
        </w:rPr>
        <w:t xml:space="preserve"> </w:t>
      </w:r>
      <w:r w:rsidR="001078B9">
        <w:rPr>
          <w:sz w:val="24"/>
        </w:rPr>
        <w:t>Due to immaturity of the gut, p</w:t>
      </w:r>
      <w:r w:rsidR="001F4ED3">
        <w:rPr>
          <w:sz w:val="24"/>
        </w:rPr>
        <w:t>remature babies</w:t>
      </w:r>
      <w:r w:rsidR="001078B9">
        <w:rPr>
          <w:sz w:val="24"/>
        </w:rPr>
        <w:t xml:space="preserve"> have </w:t>
      </w:r>
      <w:r w:rsidR="00AD7141" w:rsidRPr="007D2B56">
        <w:rPr>
          <w:sz w:val="24"/>
        </w:rPr>
        <w:t>delayed gastric emptying and bile acid secretion, with diminished gastric fluid volume, acid secretion, pepsi</w:t>
      </w:r>
      <w:r w:rsidR="001E4B4E">
        <w:rPr>
          <w:sz w:val="24"/>
        </w:rPr>
        <w:t>n activity, and bile salt concen</w:t>
      </w:r>
      <w:r w:rsidR="00AD7141" w:rsidRPr="007D2B56">
        <w:rPr>
          <w:sz w:val="24"/>
        </w:rPr>
        <w:t>t</w:t>
      </w:r>
      <w:r w:rsidR="001E4B4E">
        <w:rPr>
          <w:sz w:val="24"/>
        </w:rPr>
        <w:t>r</w:t>
      </w:r>
      <w:r w:rsidR="00AD7141" w:rsidRPr="007D2B56">
        <w:rPr>
          <w:sz w:val="24"/>
        </w:rPr>
        <w:t xml:space="preserve">ation. </w:t>
      </w:r>
      <w:r w:rsidR="005D058C">
        <w:rPr>
          <w:sz w:val="24"/>
        </w:rPr>
        <w:t>All t</w:t>
      </w:r>
      <w:r w:rsidR="00AD7141" w:rsidRPr="007D2B56">
        <w:rPr>
          <w:sz w:val="24"/>
        </w:rPr>
        <w:t>hese factors</w:t>
      </w:r>
      <w:r w:rsidR="005D058C">
        <w:rPr>
          <w:sz w:val="24"/>
        </w:rPr>
        <w:t xml:space="preserve"> contribute to the </w:t>
      </w:r>
      <w:r w:rsidR="00AD7141" w:rsidRPr="007D2B56">
        <w:rPr>
          <w:sz w:val="24"/>
        </w:rPr>
        <w:t xml:space="preserve">slow absorption and delay in gastric </w:t>
      </w:r>
      <w:r w:rsidR="005D058C">
        <w:rPr>
          <w:sz w:val="24"/>
        </w:rPr>
        <w:t>and intestinal transit time</w:t>
      </w:r>
      <w:r w:rsidR="001078B9">
        <w:rPr>
          <w:sz w:val="24"/>
        </w:rPr>
        <w:t xml:space="preserve"> </w:t>
      </w:r>
      <w:r w:rsidR="008B6784">
        <w:rPr>
          <w:sz w:val="24"/>
        </w:rPr>
        <w:fldChar w:fldCharType="begin"/>
      </w:r>
      <w:r w:rsidR="008B6784">
        <w:rPr>
          <w:sz w:val="24"/>
        </w:rPr>
        <w:instrText xml:space="preserve"> ADDIN EN.CITE &lt;EndNote&gt;&lt;Cite&gt;&lt;Author&gt;Kempley&lt;/Author&gt;&lt;Year&gt;2005&lt;/Year&gt;&lt;RecNum&gt;36&lt;/RecNum&gt;&lt;DisplayText&gt;[15]&lt;/DisplayText&gt;&lt;record&gt;&lt;rec-number&gt;36&lt;/rec-number&gt;&lt;foreign-keys&gt;&lt;key app="EN" db-id="ped0wdtfmv2tdgee99sppse1staz0p9px09a" timestamp="1660269196"&gt;36&lt;/key&gt;&lt;/foreign-keys&gt;&lt;ref-type name="Journal Article"&gt;17&lt;/ref-type&gt;&lt;contributors&gt;&lt;authors&gt;&lt;author&gt;Kempley, S. T.&lt;/author&gt;&lt;author&gt;Sinha, A. K.&lt;/author&gt;&lt;author&gt;Thomas, M. R.&lt;/author&gt;&lt;/authors&gt;&lt;/contributors&gt;&lt;titles&gt;&lt;title&gt;Which milk for the sick preterm infant?&lt;/title&gt;&lt;secondary-title&gt;Current Paediatrics&lt;/secondary-title&gt;&lt;/titles&gt;&lt;periodical&gt;&lt;full-title&gt;Current Paediatrics&lt;/full-title&gt;&lt;/periodical&gt;&lt;pages&gt;390-399&lt;/pages&gt;&lt;volume&gt;15&lt;/volume&gt;&lt;number&gt;5&lt;/number&gt;&lt;keywords&gt;&lt;keyword&gt;Infant formula&lt;/keyword&gt;&lt;keyword&gt;Infant nutrition&lt;/keyword&gt;&lt;keyword&gt;Infant&lt;/keyword&gt;&lt;keyword&gt;Premature&lt;/keyword&gt;&lt;keyword&gt;Milk&lt;/keyword&gt;&lt;keyword&gt;Human&lt;/keyword&gt;&lt;keyword&gt;Necrotising enterocolitis&lt;/keyword&gt;&lt;/keywords&gt;&lt;dates&gt;&lt;year&gt;2005&lt;/year&gt;&lt;pub-dates&gt;&lt;date&gt;2005/10/01/&lt;/date&gt;&lt;/pub-dates&gt;&lt;/dates&gt;&lt;isbn&gt;0957-5839&lt;/isbn&gt;&lt;urls&gt;&lt;related-urls&gt;&lt;url&gt;https://www.sciencedirect.com/science/article/pii/S0957583905000643&lt;/url&gt;&lt;/related-urls&gt;&lt;/urls&gt;&lt;electronic-resource-num&gt;https://doi.org/10.1016/j.cupe.2005.06.005&lt;/electronic-resource-num&gt;&lt;/record&gt;&lt;/Cite&gt;&lt;/EndNote&gt;</w:instrText>
      </w:r>
      <w:r w:rsidR="008B6784">
        <w:rPr>
          <w:sz w:val="24"/>
        </w:rPr>
        <w:fldChar w:fldCharType="separate"/>
      </w:r>
      <w:r w:rsidR="008B6784">
        <w:rPr>
          <w:noProof/>
          <w:sz w:val="24"/>
        </w:rPr>
        <w:t>[15]</w:t>
      </w:r>
      <w:r w:rsidR="008B6784">
        <w:rPr>
          <w:sz w:val="24"/>
        </w:rPr>
        <w:fldChar w:fldCharType="end"/>
      </w:r>
      <w:r w:rsidR="001078B9" w:rsidRPr="007D2B56">
        <w:rPr>
          <w:sz w:val="24"/>
        </w:rPr>
        <w:t>.</w:t>
      </w:r>
      <w:r w:rsidR="001078B9">
        <w:rPr>
          <w:sz w:val="24"/>
        </w:rPr>
        <w:t xml:space="preserve"> </w:t>
      </w:r>
      <w:r w:rsidR="00111AF8">
        <w:rPr>
          <w:sz w:val="24"/>
        </w:rPr>
        <w:t>HMFs</w:t>
      </w:r>
      <w:r w:rsidR="005D058C">
        <w:rPr>
          <w:sz w:val="24"/>
        </w:rPr>
        <w:t xml:space="preserve"> </w:t>
      </w:r>
      <w:r w:rsidR="003A2999">
        <w:rPr>
          <w:sz w:val="24"/>
        </w:rPr>
        <w:t xml:space="preserve">may lead to further delay </w:t>
      </w:r>
      <w:r w:rsidR="001078B9">
        <w:rPr>
          <w:sz w:val="24"/>
        </w:rPr>
        <w:t>in absorption and transit time, resulting</w:t>
      </w:r>
      <w:r w:rsidR="001078B9" w:rsidRPr="001078B9">
        <w:rPr>
          <w:sz w:val="24"/>
        </w:rPr>
        <w:t xml:space="preserve"> in the formation of concretions </w:t>
      </w:r>
      <w:r w:rsidR="00111AF8">
        <w:rPr>
          <w:sz w:val="24"/>
        </w:rPr>
        <w:t>in the neonatal GI</w:t>
      </w:r>
      <w:r w:rsidR="001078B9" w:rsidRPr="001078B9">
        <w:rPr>
          <w:sz w:val="24"/>
        </w:rPr>
        <w:t xml:space="preserve"> tract.</w:t>
      </w:r>
      <w:r w:rsidR="00111AF8">
        <w:rPr>
          <w:sz w:val="24"/>
        </w:rPr>
        <w:t xml:space="preserve"> However, its exact pathogenesis has not been fully elucidated yet. </w:t>
      </w:r>
    </w:p>
    <w:p w14:paraId="13A6A2F3" w14:textId="1567340D" w:rsidR="00E0238C" w:rsidRDefault="001E6014" w:rsidP="0064680A">
      <w:pPr>
        <w:spacing w:line="480" w:lineRule="auto"/>
        <w:rPr>
          <w:sz w:val="24"/>
        </w:rPr>
      </w:pPr>
      <w:r>
        <w:rPr>
          <w:sz w:val="24"/>
        </w:rPr>
        <w:t>In our case, t</w:t>
      </w:r>
      <w:r w:rsidR="005106B2">
        <w:rPr>
          <w:sz w:val="24"/>
        </w:rPr>
        <w:t>he u</w:t>
      </w:r>
      <w:r w:rsidR="00BD7DF6">
        <w:rPr>
          <w:sz w:val="24"/>
        </w:rPr>
        <w:t xml:space="preserve">se of </w:t>
      </w:r>
      <w:r w:rsidR="005818DC">
        <w:rPr>
          <w:sz w:val="24"/>
        </w:rPr>
        <w:t xml:space="preserve">HMF </w:t>
      </w:r>
      <w:r w:rsidR="00001D46" w:rsidRPr="007D2B56">
        <w:rPr>
          <w:sz w:val="24"/>
        </w:rPr>
        <w:t xml:space="preserve">seemed to be </w:t>
      </w:r>
      <w:r w:rsidR="0096341D" w:rsidRPr="007D2B56">
        <w:rPr>
          <w:sz w:val="24"/>
        </w:rPr>
        <w:t xml:space="preserve">the cause of </w:t>
      </w:r>
      <w:r w:rsidR="00E830F3">
        <w:rPr>
          <w:sz w:val="24"/>
        </w:rPr>
        <w:t xml:space="preserve">the </w:t>
      </w:r>
      <w:proofErr w:type="spellStart"/>
      <w:r w:rsidR="0096341D" w:rsidRPr="007D2B56">
        <w:rPr>
          <w:sz w:val="24"/>
        </w:rPr>
        <w:t>lactobezoar</w:t>
      </w:r>
      <w:proofErr w:type="spellEnd"/>
      <w:r w:rsidR="0096341D" w:rsidRPr="007D2B56">
        <w:rPr>
          <w:sz w:val="24"/>
        </w:rPr>
        <w:t xml:space="preserve"> </w:t>
      </w:r>
      <w:r>
        <w:rPr>
          <w:sz w:val="24"/>
        </w:rPr>
        <w:t xml:space="preserve">formation. </w:t>
      </w:r>
      <w:r w:rsidR="00073799">
        <w:rPr>
          <w:sz w:val="24"/>
        </w:rPr>
        <w:t xml:space="preserve">The first </w:t>
      </w:r>
      <w:r w:rsidR="001F4ED3">
        <w:rPr>
          <w:sz w:val="24"/>
        </w:rPr>
        <w:t xml:space="preserve">larger case series including 9 </w:t>
      </w:r>
      <w:r w:rsidR="000C7CEB">
        <w:rPr>
          <w:sz w:val="24"/>
        </w:rPr>
        <w:t>babies wit</w:t>
      </w:r>
      <w:r w:rsidR="005818DC">
        <w:rPr>
          <w:sz w:val="24"/>
        </w:rPr>
        <w:t xml:space="preserve">h </w:t>
      </w:r>
      <w:proofErr w:type="spellStart"/>
      <w:r w:rsidR="005818DC">
        <w:rPr>
          <w:sz w:val="24"/>
        </w:rPr>
        <w:t>lactobezoar</w:t>
      </w:r>
      <w:proofErr w:type="spellEnd"/>
      <w:r w:rsidR="005818DC">
        <w:rPr>
          <w:sz w:val="24"/>
        </w:rPr>
        <w:t xml:space="preserve"> due to milk </w:t>
      </w:r>
      <w:r w:rsidR="000C7CEB">
        <w:rPr>
          <w:sz w:val="24"/>
        </w:rPr>
        <w:t>fortification was reported by Wagener et al. in 2009</w:t>
      </w:r>
      <w:r w:rsidR="00957E4A">
        <w:rPr>
          <w:sz w:val="24"/>
        </w:rPr>
        <w:t xml:space="preserve"> </w:t>
      </w:r>
      <w:r w:rsidR="008B6784">
        <w:rPr>
          <w:sz w:val="24"/>
        </w:rPr>
        <w:fldChar w:fldCharType="begin"/>
      </w:r>
      <w:r w:rsidR="008B6784">
        <w:rPr>
          <w:sz w:val="24"/>
        </w:rPr>
        <w:instrText xml:space="preserve"> ADDIN EN.CITE &lt;EndNote&gt;&lt;Cite&gt;&lt;Author&gt;Wagener&lt;/Author&gt;&lt;Year&gt;2009&lt;/Year&gt;&lt;RecNum&gt;37&lt;/RecNum&gt;&lt;DisplayText&gt;[16]&lt;/DisplayText&gt;&lt;record&gt;&lt;rec-number&gt;37&lt;/rec-number&gt;&lt;foreign-keys&gt;&lt;key app="EN" db-id="ped0wdtfmv2tdgee99sppse1staz0p9px09a" timestamp="1660269300"&gt;37&lt;/key&gt;&lt;/foreign-keys&gt;&lt;ref-type name="Journal Article"&gt;17&lt;/ref-type&gt;&lt;contributors&gt;&lt;authors&gt;&lt;author&gt;Wagener, Silke&lt;/author&gt;&lt;author&gt;Cartwright, David W&lt;/author&gt;&lt;author&gt;Bourke, Christopher %J Journal of Paediatrics&lt;/author&gt;&lt;author&gt;Child Health&lt;/author&gt;&lt;/authors&gt;&lt;/contributors&gt;&lt;titles&gt;&lt;title&gt;Milk curd obstruction in premature infants receiving fortified expressed breast milk&lt;/title&gt;&lt;/titles&gt;&lt;volume&gt;45&lt;/volume&gt;&lt;dates&gt;&lt;year&gt;2009&lt;/year&gt;&lt;/dates&gt;&lt;urls&gt;&lt;/urls&gt;&lt;/record&gt;&lt;/Cite&gt;&lt;/EndNote&gt;</w:instrText>
      </w:r>
      <w:r w:rsidR="008B6784">
        <w:rPr>
          <w:sz w:val="24"/>
        </w:rPr>
        <w:fldChar w:fldCharType="separate"/>
      </w:r>
      <w:r w:rsidR="008B6784">
        <w:rPr>
          <w:noProof/>
          <w:sz w:val="24"/>
        </w:rPr>
        <w:t>[16]</w:t>
      </w:r>
      <w:r w:rsidR="008B6784">
        <w:rPr>
          <w:sz w:val="24"/>
        </w:rPr>
        <w:fldChar w:fldCharType="end"/>
      </w:r>
      <w:r w:rsidR="00073799">
        <w:rPr>
          <w:sz w:val="24"/>
        </w:rPr>
        <w:t>. The</w:t>
      </w:r>
      <w:r w:rsidR="000C7CEB">
        <w:rPr>
          <w:sz w:val="24"/>
        </w:rPr>
        <w:t xml:space="preserve"> onset </w:t>
      </w:r>
      <w:r w:rsidR="00F32A7A">
        <w:rPr>
          <w:sz w:val="24"/>
        </w:rPr>
        <w:t>of symptoms was</w:t>
      </w:r>
      <w:r w:rsidR="00073799">
        <w:rPr>
          <w:sz w:val="24"/>
        </w:rPr>
        <w:t xml:space="preserve"> reported to range </w:t>
      </w:r>
      <w:r w:rsidR="000C7CEB">
        <w:rPr>
          <w:sz w:val="24"/>
        </w:rPr>
        <w:t>between 3</w:t>
      </w:r>
      <w:r w:rsidR="00876D44">
        <w:rPr>
          <w:sz w:val="24"/>
        </w:rPr>
        <w:t xml:space="preserve"> and </w:t>
      </w:r>
      <w:r w:rsidR="000C7CEB">
        <w:rPr>
          <w:sz w:val="24"/>
        </w:rPr>
        <w:t xml:space="preserve">47 days </w:t>
      </w:r>
      <w:r w:rsidR="00876D44">
        <w:rPr>
          <w:sz w:val="24"/>
        </w:rPr>
        <w:t xml:space="preserve">after the start of </w:t>
      </w:r>
      <w:r w:rsidR="000C7CEB">
        <w:rPr>
          <w:sz w:val="24"/>
        </w:rPr>
        <w:t>fortification.</w:t>
      </w:r>
      <w:r w:rsidR="00876D44">
        <w:rPr>
          <w:sz w:val="24"/>
        </w:rPr>
        <w:t xml:space="preserve"> In 2014, </w:t>
      </w:r>
      <w:r w:rsidR="00A94263">
        <w:rPr>
          <w:sz w:val="24"/>
        </w:rPr>
        <w:t>St</w:t>
      </w:r>
      <w:r w:rsidR="00F84298">
        <w:rPr>
          <w:sz w:val="24"/>
        </w:rPr>
        <w:t xml:space="preserve">anger et al reported </w:t>
      </w:r>
      <w:r w:rsidR="001F4ED3">
        <w:rPr>
          <w:sz w:val="24"/>
        </w:rPr>
        <w:t>a series of 8</w:t>
      </w:r>
      <w:r w:rsidR="00A94263">
        <w:rPr>
          <w:sz w:val="24"/>
        </w:rPr>
        <w:t xml:space="preserve"> premature infants with gastric </w:t>
      </w:r>
      <w:proofErr w:type="spellStart"/>
      <w:r w:rsidR="00A94263">
        <w:rPr>
          <w:sz w:val="24"/>
        </w:rPr>
        <w:t>lactobezoar</w:t>
      </w:r>
      <w:proofErr w:type="spellEnd"/>
      <w:r w:rsidR="00A94263">
        <w:rPr>
          <w:sz w:val="24"/>
        </w:rPr>
        <w:t xml:space="preserve"> with onset of symptoms between 7</w:t>
      </w:r>
      <w:r w:rsidR="00876D44">
        <w:rPr>
          <w:sz w:val="24"/>
        </w:rPr>
        <w:t xml:space="preserve"> and</w:t>
      </w:r>
      <w:r w:rsidR="008B6784">
        <w:rPr>
          <w:sz w:val="24"/>
        </w:rPr>
        <w:t xml:space="preserve"> </w:t>
      </w:r>
      <w:r w:rsidR="00A94263">
        <w:rPr>
          <w:sz w:val="24"/>
        </w:rPr>
        <w:t>11 days</w:t>
      </w:r>
      <w:r w:rsidR="008B2826">
        <w:rPr>
          <w:sz w:val="24"/>
        </w:rPr>
        <w:t xml:space="preserve"> post </w:t>
      </w:r>
      <w:r w:rsidR="008B2826">
        <w:rPr>
          <w:sz w:val="24"/>
        </w:rPr>
        <w:lastRenderedPageBreak/>
        <w:t>fortification</w:t>
      </w:r>
      <w:r w:rsidR="00A94263">
        <w:rPr>
          <w:sz w:val="24"/>
        </w:rPr>
        <w:t xml:space="preserve"> </w:t>
      </w:r>
      <w:r w:rsidR="008B6784">
        <w:rPr>
          <w:sz w:val="24"/>
        </w:rPr>
        <w:fldChar w:fldCharType="begin"/>
      </w:r>
      <w:r w:rsidR="008B6784">
        <w:rPr>
          <w:sz w:val="24"/>
        </w:rPr>
        <w:instrText xml:space="preserve"> ADDIN EN.CITE &lt;EndNote&gt;&lt;Cite&gt;&lt;Author&gt;Stanger&lt;/Author&gt;&lt;Year&gt;2014&lt;/Year&gt;&lt;RecNum&gt;29&lt;/RecNum&gt;&lt;DisplayText&gt;[8]&lt;/DisplayText&gt;&lt;record&gt;&lt;rec-number&gt;29&lt;/rec-number&gt;&lt;foreign-keys&gt;&lt;key app="EN" db-id="ped0wdtfmv2tdgee99sppse1staz0p9px09a" timestamp="1660263980"&gt;29&lt;/key&gt;&lt;/foreign-keys&gt;&lt;ref-type name="Journal Article"&gt;17&lt;/ref-type&gt;&lt;contributors&gt;&lt;authors&gt;&lt;author&gt;Stanger, Jennifer D.&lt;/author&gt;&lt;author&gt;Zwicker, Kelley&lt;/author&gt;&lt;author&gt;Albersheim, Susan G.&lt;/author&gt;&lt;author&gt;Murphy, James J. %J Journal of pediatric surgery&lt;/author&gt;&lt;/authors&gt;&lt;/contributors&gt;&lt;titles&gt;&lt;title&gt;Human milk fortifier: an occult cause of bowel obstruction in extremely premature neonates&lt;/title&gt;&lt;/titles&gt;&lt;pages&gt;724-6&lt;/pages&gt;&lt;volume&gt;49 5&lt;/volume&gt;&lt;dates&gt;&lt;year&gt;2014&lt;/year&gt;&lt;/dates&gt;&lt;urls&gt;&lt;/urls&gt;&lt;/record&gt;&lt;/Cite&gt;&lt;/EndNote&gt;</w:instrText>
      </w:r>
      <w:r w:rsidR="008B6784">
        <w:rPr>
          <w:sz w:val="24"/>
        </w:rPr>
        <w:fldChar w:fldCharType="separate"/>
      </w:r>
      <w:r w:rsidR="008B6784">
        <w:rPr>
          <w:noProof/>
          <w:sz w:val="24"/>
        </w:rPr>
        <w:t>[8]</w:t>
      </w:r>
      <w:r w:rsidR="008B6784">
        <w:rPr>
          <w:sz w:val="24"/>
        </w:rPr>
        <w:fldChar w:fldCharType="end"/>
      </w:r>
      <w:r w:rsidR="00A94263">
        <w:rPr>
          <w:sz w:val="24"/>
        </w:rPr>
        <w:t xml:space="preserve">. </w:t>
      </w:r>
      <w:r w:rsidR="003B596F">
        <w:rPr>
          <w:sz w:val="24"/>
        </w:rPr>
        <w:t xml:space="preserve">Most recently, </w:t>
      </w:r>
      <w:r w:rsidR="00A94263">
        <w:rPr>
          <w:sz w:val="24"/>
        </w:rPr>
        <w:t xml:space="preserve">the </w:t>
      </w:r>
      <w:r w:rsidR="003B596F">
        <w:rPr>
          <w:sz w:val="24"/>
        </w:rPr>
        <w:t xml:space="preserve">so far </w:t>
      </w:r>
      <w:r w:rsidR="00A94263">
        <w:rPr>
          <w:sz w:val="24"/>
        </w:rPr>
        <w:t xml:space="preserve">largest series of premature infants with gastric </w:t>
      </w:r>
      <w:proofErr w:type="spellStart"/>
      <w:r w:rsidR="00A94263">
        <w:rPr>
          <w:sz w:val="24"/>
        </w:rPr>
        <w:t>lactobezoar</w:t>
      </w:r>
      <w:proofErr w:type="spellEnd"/>
      <w:r w:rsidR="00A94263">
        <w:rPr>
          <w:sz w:val="24"/>
        </w:rPr>
        <w:t xml:space="preserve"> has been reported by </w:t>
      </w:r>
      <w:proofErr w:type="spellStart"/>
      <w:r w:rsidR="00A94263">
        <w:rPr>
          <w:sz w:val="24"/>
        </w:rPr>
        <w:t>Longardt</w:t>
      </w:r>
      <w:proofErr w:type="spellEnd"/>
      <w:r w:rsidR="00A94263">
        <w:rPr>
          <w:sz w:val="24"/>
        </w:rPr>
        <w:t xml:space="preserve"> et al in 2019</w:t>
      </w:r>
      <w:r w:rsidR="008B2826">
        <w:rPr>
          <w:sz w:val="24"/>
        </w:rPr>
        <w:t>, including</w:t>
      </w:r>
      <w:r w:rsidR="00A94263">
        <w:rPr>
          <w:sz w:val="24"/>
        </w:rPr>
        <w:t xml:space="preserve"> a total of 10 cases</w:t>
      </w:r>
      <w:r w:rsidR="0002399A">
        <w:rPr>
          <w:sz w:val="24"/>
        </w:rPr>
        <w:t xml:space="preserve"> that had all received </w:t>
      </w:r>
      <w:r w:rsidR="005818DC">
        <w:rPr>
          <w:sz w:val="24"/>
        </w:rPr>
        <w:t xml:space="preserve">HMF </w:t>
      </w:r>
      <w:r w:rsidR="008B6784">
        <w:rPr>
          <w:sz w:val="24"/>
        </w:rPr>
        <w:fldChar w:fldCharType="begin">
          <w:fldData xml:space="preserve">PEVuZE5vdGU+PENpdGU+PEF1dGhvcj5Mb25nYXJkdDwvQXV0aG9yPjxZZWFyPjIwMTk8L1llYXI+
PFJlY051bT4zMDwvUmVjTnVtPjxEaXNwbGF5VGV4dD5bOV08L0Rpc3BsYXlUZXh0PjxyZWNvcmQ+
PHJlYy1udW1iZXI+MzA8L3JlYy1udW1iZXI+PGZvcmVpZ24ta2V5cz48a2V5IGFwcD0iRU4iIGRi
LWlkPSJwZWQwd2R0Zm12MnRkZ2VlOTlzcHBzZTFzdGF6MHA5cHgwOWEiIHRpbWVzdGFtcD0iMTY2
MDI2NDAzNiI+MzA8L2tleT48L2ZvcmVpZ24ta2V5cz48cmVmLXR5cGUgbmFtZT0iSm91cm5hbCBB
cnRpY2xlIj4xNzwvcmVmLXR5cGU+PGNvbnRyaWJ1dG9ycz48YXV0aG9ycz48YXV0aG9yPkxvbmdh
cmR0LCBBLiBDLjwvYXV0aG9yPjxhdXRob3I+TG91aSwgQS48L2F1dGhvcj48YXV0aG9yPkLDvGhy
ZXIsIEMuPC9hdXRob3I+PGF1dGhvcj5CZXJucywgTS48L2F1dGhvcj48L2F1dGhvcnM+PC9jb250
cmlidXRvcnM+PGF1dGgtYWRkcmVzcz5EZXBhcnRtZW50IG9mIE5lb25hdG9sb2d5LCBDaGFyaXTD
qSAtIFVuaXZlcnNpdMOkdHNtZWRpemluIEJlcmxpbiwgQmVybGluLCBHZXJtYW55LCBhbm4tY2Fy
b2xpbi5sb25nYXJkdEBjaGFyaXRlLmRlLiYjeEQ7RGVwYXJ0bWVudCBvZiBOZW9uYXRvbG9neSwg
Q2hhcml0w6kgLSBVbml2ZXJzaXTDpHRzbWVkaXppbiBCZXJsaW4sIEJlcmxpbiwgR2VybWFueS48
L2F1dGgtYWRkcmVzcz48dGl0bGVzPjx0aXRsZT5NaWxrIEN1cmQgT2JzdHJ1Y3Rpb24gaW4gSHVt
YW4gTWlsay1GZWQgUHJldGVybSBJbmZhbnRzPC90aXRsZT48c2Vjb25kYXJ5LXRpdGxlPk5lb25h
dG9sb2d5PC9zZWNvbmRhcnktdGl0bGU+PGFsdC10aXRsZT5OZW9uYXRvbG9neTwvYWx0LXRpdGxl
PjwvdGl0bGVzPjxwZXJpb2RpY2FsPjxmdWxsLXRpdGxlPk5lb25hdG9sb2d5PC9mdWxsLXRpdGxl
PjxhYmJyLTE+TmVvbmF0b2xvZ3k8L2FiYnItMT48L3BlcmlvZGljYWw+PGFsdC1wZXJpb2RpY2Fs
PjxmdWxsLXRpdGxlPk5lb25hdG9sb2d5PC9mdWxsLXRpdGxlPjxhYmJyLTE+TmVvbmF0b2xvZ3k8
L2FiYnItMT48L2FsdC1wZXJpb2RpY2FsPjxwYWdlcz4yMTEtMjE2PC9wYWdlcz48dm9sdW1lPjEx
NTwvdm9sdW1lPjxudW1iZXI+MzwvbnVtYmVyPjxlZGl0aW9uPjIwMTkvMDEvMTY8L2VkaXRpb24+
PGtleXdvcmRzPjxrZXl3b3JkPkJpcnRoIFdlaWdodDwva2V5d29yZD48a2V5d29yZD5GZW1hbGU8
L2tleXdvcmQ+PGtleXdvcmQ+Rm9vZCwgRm9ydGlmaWVkLyphZHZlcnNlIGVmZmVjdHM8L2tleXdv
cmQ+PGtleXdvcmQ+R2VzdGF0aW9uYWwgQWdlPC9rZXl3b3JkPjxrZXl3b3JkPkh1bWFuczwva2V5
d29yZD48a2V5d29yZD5JbmZhbnQsIEV4dHJlbWVseSBMb3cgQmlydGggV2VpZ2h0PC9rZXl3b3Jk
PjxrZXl3b3JkPkluZmFudCwgRXh0cmVtZWx5IFByZW1hdHVyZTwva2V5d29yZD48a2V5d29yZD5J
bmZhbnQsIE5ld2Jvcm48L2tleXdvcmQ+PGtleXdvcmQ+SW50ZXN0aW5hbCBPYnN0cnVjdGlvbi9k
aWFnbm9zaXMvKmV0aW9sb2d5L3N1cmdlcnk8L2tleXdvcmQ+PGtleXdvcmQ+TWFsZTwva2V5d29y
ZD48a2V5d29yZD4qTWlsaywgSHVtYW48L2tleXdvcmQ+PGtleXdvcmQ+UGVyaW5hdGFsIERlYXRo
LypldGlvbG9neTwva2V5d29yZD48a2V5d29yZD4qRm9ydGlmaWVkIGJyZWFzdCBtaWxrPC9rZXl3
b3JkPjxrZXl3b3JkPipJbnRlc3RpbmFsIG9ic3RydWN0aW9uPC9rZXl3b3JkPjxrZXl3b3JkPipN
aWxrIGN1cmQgb2JzdHJ1Y3Rpb248L2tleXdvcmQ+PGtleXdvcmQ+Kk5lb25hdGU8L2tleXdvcmQ+
PGtleXdvcmQ+KlByb3RlaW48L2tleXdvcmQ+PC9rZXl3b3Jkcz48ZGF0ZXM+PHllYXI+MjAxOTwv
eWVhcj48L2RhdGVzPjxpc2JuPjE2NjEtNzgwMDwvaXNibj48YWNjZXNzaW9uLW51bT4zMDY0NjAw
NDwvYWNjZXNzaW9uLW51bT48dXJscz48L3VybHM+PGVsZWN0cm9uaWMtcmVzb3VyY2UtbnVtPjEw
LjExNTkvMDAwNDk0NjI1PC9lbGVjdHJvbmljLXJlc291cmNlLW51bT48cmVtb3RlLWRhdGFiYXNl
LXByb3ZpZGVyPk5MTTwvcmVtb3RlLWRhdGFiYXNlLXByb3ZpZGVyPjxsYW5ndWFnZT5lbmc8L2xh
bmd1YWdlPjwvcmVjb3JkPjwvQ2l0ZT48L0VuZE5vdGU+AG==
</w:fldData>
        </w:fldChar>
      </w:r>
      <w:r w:rsidR="008B6784">
        <w:rPr>
          <w:sz w:val="24"/>
        </w:rPr>
        <w:instrText xml:space="preserve"> ADDIN EN.CITE </w:instrText>
      </w:r>
      <w:r w:rsidR="008B6784">
        <w:rPr>
          <w:sz w:val="24"/>
        </w:rPr>
        <w:fldChar w:fldCharType="begin">
          <w:fldData xml:space="preserve">PEVuZE5vdGU+PENpdGU+PEF1dGhvcj5Mb25nYXJkdDwvQXV0aG9yPjxZZWFyPjIwMTk8L1llYXI+
PFJlY051bT4zMDwvUmVjTnVtPjxEaXNwbGF5VGV4dD5bOV08L0Rpc3BsYXlUZXh0PjxyZWNvcmQ+
PHJlYy1udW1iZXI+MzA8L3JlYy1udW1iZXI+PGZvcmVpZ24ta2V5cz48a2V5IGFwcD0iRU4iIGRi
LWlkPSJwZWQwd2R0Zm12MnRkZ2VlOTlzcHBzZTFzdGF6MHA5cHgwOWEiIHRpbWVzdGFtcD0iMTY2
MDI2NDAzNiI+MzA8L2tleT48L2ZvcmVpZ24ta2V5cz48cmVmLXR5cGUgbmFtZT0iSm91cm5hbCBB
cnRpY2xlIj4xNzwvcmVmLXR5cGU+PGNvbnRyaWJ1dG9ycz48YXV0aG9ycz48YXV0aG9yPkxvbmdh
cmR0LCBBLiBDLjwvYXV0aG9yPjxhdXRob3I+TG91aSwgQS48L2F1dGhvcj48YXV0aG9yPkLDvGhy
ZXIsIEMuPC9hdXRob3I+PGF1dGhvcj5CZXJucywgTS48L2F1dGhvcj48L2F1dGhvcnM+PC9jb250
cmlidXRvcnM+PGF1dGgtYWRkcmVzcz5EZXBhcnRtZW50IG9mIE5lb25hdG9sb2d5LCBDaGFyaXTD
qSAtIFVuaXZlcnNpdMOkdHNtZWRpemluIEJlcmxpbiwgQmVybGluLCBHZXJtYW55LCBhbm4tY2Fy
b2xpbi5sb25nYXJkdEBjaGFyaXRlLmRlLiYjeEQ7RGVwYXJ0bWVudCBvZiBOZW9uYXRvbG9neSwg
Q2hhcml0w6kgLSBVbml2ZXJzaXTDpHRzbWVkaXppbiBCZXJsaW4sIEJlcmxpbiwgR2VybWFueS48
L2F1dGgtYWRkcmVzcz48dGl0bGVzPjx0aXRsZT5NaWxrIEN1cmQgT2JzdHJ1Y3Rpb24gaW4gSHVt
YW4gTWlsay1GZWQgUHJldGVybSBJbmZhbnRzPC90aXRsZT48c2Vjb25kYXJ5LXRpdGxlPk5lb25h
dG9sb2d5PC9zZWNvbmRhcnktdGl0bGU+PGFsdC10aXRsZT5OZW9uYXRvbG9neTwvYWx0LXRpdGxl
PjwvdGl0bGVzPjxwZXJpb2RpY2FsPjxmdWxsLXRpdGxlPk5lb25hdG9sb2d5PC9mdWxsLXRpdGxl
PjxhYmJyLTE+TmVvbmF0b2xvZ3k8L2FiYnItMT48L3BlcmlvZGljYWw+PGFsdC1wZXJpb2RpY2Fs
PjxmdWxsLXRpdGxlPk5lb25hdG9sb2d5PC9mdWxsLXRpdGxlPjxhYmJyLTE+TmVvbmF0b2xvZ3k8
L2FiYnItMT48L2FsdC1wZXJpb2RpY2FsPjxwYWdlcz4yMTEtMjE2PC9wYWdlcz48dm9sdW1lPjEx
NTwvdm9sdW1lPjxudW1iZXI+MzwvbnVtYmVyPjxlZGl0aW9uPjIwMTkvMDEvMTY8L2VkaXRpb24+
PGtleXdvcmRzPjxrZXl3b3JkPkJpcnRoIFdlaWdodDwva2V5d29yZD48a2V5d29yZD5GZW1hbGU8
L2tleXdvcmQ+PGtleXdvcmQ+Rm9vZCwgRm9ydGlmaWVkLyphZHZlcnNlIGVmZmVjdHM8L2tleXdv
cmQ+PGtleXdvcmQ+R2VzdGF0aW9uYWwgQWdlPC9rZXl3b3JkPjxrZXl3b3JkPkh1bWFuczwva2V5
d29yZD48a2V5d29yZD5JbmZhbnQsIEV4dHJlbWVseSBMb3cgQmlydGggV2VpZ2h0PC9rZXl3b3Jk
PjxrZXl3b3JkPkluZmFudCwgRXh0cmVtZWx5IFByZW1hdHVyZTwva2V5d29yZD48a2V5d29yZD5J
bmZhbnQsIE5ld2Jvcm48L2tleXdvcmQ+PGtleXdvcmQ+SW50ZXN0aW5hbCBPYnN0cnVjdGlvbi9k
aWFnbm9zaXMvKmV0aW9sb2d5L3N1cmdlcnk8L2tleXdvcmQ+PGtleXdvcmQ+TWFsZTwva2V5d29y
ZD48a2V5d29yZD4qTWlsaywgSHVtYW48L2tleXdvcmQ+PGtleXdvcmQ+UGVyaW5hdGFsIERlYXRo
LypldGlvbG9neTwva2V5d29yZD48a2V5d29yZD4qRm9ydGlmaWVkIGJyZWFzdCBtaWxrPC9rZXl3
b3JkPjxrZXl3b3JkPipJbnRlc3RpbmFsIG9ic3RydWN0aW9uPC9rZXl3b3JkPjxrZXl3b3JkPipN
aWxrIGN1cmQgb2JzdHJ1Y3Rpb248L2tleXdvcmQ+PGtleXdvcmQ+Kk5lb25hdGU8L2tleXdvcmQ+
PGtleXdvcmQ+KlByb3RlaW48L2tleXdvcmQ+PC9rZXl3b3Jkcz48ZGF0ZXM+PHllYXI+MjAxOTwv
eWVhcj48L2RhdGVzPjxpc2JuPjE2NjEtNzgwMDwvaXNibj48YWNjZXNzaW9uLW51bT4zMDY0NjAw
NDwvYWNjZXNzaW9uLW51bT48dXJscz48L3VybHM+PGVsZWN0cm9uaWMtcmVzb3VyY2UtbnVtPjEw
LjExNTkvMDAwNDk0NjI1PC9lbGVjdHJvbmljLXJlc291cmNlLW51bT48cmVtb3RlLWRhdGFiYXNl
LXByb3ZpZGVyPk5MTTwvcmVtb3RlLWRhdGFiYXNlLXByb3ZpZGVyPjxsYW5ndWFnZT5lbmc8L2xh
bmd1YWdlPjwvcmVjb3JkPjwvQ2l0ZT48L0VuZE5vdGU+AG==
</w:fldData>
        </w:fldChar>
      </w:r>
      <w:r w:rsidR="008B6784">
        <w:rPr>
          <w:sz w:val="24"/>
        </w:rPr>
        <w:instrText xml:space="preserve"> ADDIN EN.CITE.DATA </w:instrText>
      </w:r>
      <w:r w:rsidR="008B6784">
        <w:rPr>
          <w:sz w:val="24"/>
        </w:rPr>
      </w:r>
      <w:r w:rsidR="008B6784">
        <w:rPr>
          <w:sz w:val="24"/>
        </w:rPr>
        <w:fldChar w:fldCharType="end"/>
      </w:r>
      <w:r w:rsidR="008B6784">
        <w:rPr>
          <w:sz w:val="24"/>
        </w:rPr>
      </w:r>
      <w:r w:rsidR="008B6784">
        <w:rPr>
          <w:sz w:val="24"/>
        </w:rPr>
        <w:fldChar w:fldCharType="separate"/>
      </w:r>
      <w:r w:rsidR="008B6784">
        <w:rPr>
          <w:noProof/>
          <w:sz w:val="24"/>
        </w:rPr>
        <w:t>[9]</w:t>
      </w:r>
      <w:r w:rsidR="008B6784">
        <w:rPr>
          <w:sz w:val="24"/>
        </w:rPr>
        <w:fldChar w:fldCharType="end"/>
      </w:r>
      <w:r w:rsidR="00A94263">
        <w:rPr>
          <w:sz w:val="24"/>
        </w:rPr>
        <w:t xml:space="preserve">. </w:t>
      </w:r>
      <w:r w:rsidR="003B596F">
        <w:rPr>
          <w:sz w:val="24"/>
        </w:rPr>
        <w:t xml:space="preserve">In comparison to the data available in the literature, our patient had a fairly </w:t>
      </w:r>
      <w:r w:rsidR="00F84298">
        <w:rPr>
          <w:sz w:val="24"/>
        </w:rPr>
        <w:t xml:space="preserve">early </w:t>
      </w:r>
      <w:r w:rsidR="003B596F">
        <w:rPr>
          <w:sz w:val="24"/>
        </w:rPr>
        <w:t>onset of symptoms</w:t>
      </w:r>
      <w:r w:rsidR="00876D44">
        <w:rPr>
          <w:sz w:val="24"/>
        </w:rPr>
        <w:t>, that is</w:t>
      </w:r>
      <w:r w:rsidR="003B596F">
        <w:rPr>
          <w:sz w:val="24"/>
        </w:rPr>
        <w:t xml:space="preserve"> </w:t>
      </w:r>
      <w:r w:rsidR="00F84298">
        <w:rPr>
          <w:sz w:val="24"/>
        </w:rPr>
        <w:t xml:space="preserve">only 48 hours </w:t>
      </w:r>
      <w:r w:rsidR="005818DC">
        <w:rPr>
          <w:sz w:val="24"/>
        </w:rPr>
        <w:t xml:space="preserve">post </w:t>
      </w:r>
      <w:r w:rsidR="003B596F">
        <w:rPr>
          <w:sz w:val="24"/>
        </w:rPr>
        <w:t xml:space="preserve">fortification. </w:t>
      </w:r>
    </w:p>
    <w:p w14:paraId="09974C06" w14:textId="7538E419" w:rsidR="00904CC1" w:rsidRDefault="00904CC1" w:rsidP="0064680A">
      <w:pPr>
        <w:spacing w:line="480" w:lineRule="auto"/>
        <w:rPr>
          <w:color w:val="000000" w:themeColor="text1"/>
          <w:sz w:val="24"/>
        </w:rPr>
      </w:pPr>
      <w:r w:rsidRPr="007D2B56">
        <w:rPr>
          <w:sz w:val="24"/>
        </w:rPr>
        <w:t xml:space="preserve">The signs and symptoms with which premature patients most commonly present are fairly nonspecific and include apnea, desaturations, </w:t>
      </w:r>
      <w:r w:rsidR="005E3B9A" w:rsidRPr="007D2B56">
        <w:rPr>
          <w:sz w:val="24"/>
        </w:rPr>
        <w:t>feeding intolerance, vomiting, bilious aspirates, abdominal distention, poor weight gain, diarrhea, a palpable abdominal mass, intestinal obstruction up to gastric or intestinal perforation</w:t>
      </w:r>
      <w:r w:rsidR="00825671" w:rsidRPr="007D2B56">
        <w:rPr>
          <w:sz w:val="24"/>
        </w:rPr>
        <w:t xml:space="preserve"> </w:t>
      </w:r>
      <w:r w:rsidR="00DA2C4B">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DA2C4B">
        <w:rPr>
          <w:sz w:val="24"/>
        </w:rPr>
        <w:instrText xml:space="preserve"> ADDIN EN.CITE </w:instrText>
      </w:r>
      <w:r w:rsidR="00DA2C4B">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DA2C4B">
        <w:rPr>
          <w:sz w:val="24"/>
        </w:rPr>
        <w:instrText xml:space="preserve"> ADDIN EN.CITE.DATA </w:instrText>
      </w:r>
      <w:r w:rsidR="00DA2C4B">
        <w:rPr>
          <w:sz w:val="24"/>
        </w:rPr>
      </w:r>
      <w:r w:rsidR="00DA2C4B">
        <w:rPr>
          <w:sz w:val="24"/>
        </w:rPr>
        <w:fldChar w:fldCharType="end"/>
      </w:r>
      <w:r w:rsidR="00DA2C4B">
        <w:rPr>
          <w:sz w:val="24"/>
        </w:rPr>
      </w:r>
      <w:r w:rsidR="00DA2C4B">
        <w:rPr>
          <w:sz w:val="24"/>
        </w:rPr>
        <w:fldChar w:fldCharType="separate"/>
      </w:r>
      <w:r w:rsidR="00DA2C4B">
        <w:rPr>
          <w:noProof/>
          <w:sz w:val="24"/>
        </w:rPr>
        <w:t>[13]</w:t>
      </w:r>
      <w:r w:rsidR="00DA2C4B">
        <w:rPr>
          <w:sz w:val="24"/>
        </w:rPr>
        <w:fldChar w:fldCharType="end"/>
      </w:r>
      <w:r w:rsidR="0043207A" w:rsidRPr="001C1434">
        <w:rPr>
          <w:b/>
          <w:color w:val="000000" w:themeColor="text1"/>
          <w:sz w:val="24"/>
        </w:rPr>
        <w:t>.</w:t>
      </w:r>
      <w:r w:rsidR="0043207A" w:rsidRPr="001C1434">
        <w:rPr>
          <w:color w:val="000000" w:themeColor="text1"/>
          <w:sz w:val="24"/>
        </w:rPr>
        <w:t xml:space="preserve"> </w:t>
      </w:r>
      <w:r w:rsidR="0043207A" w:rsidRPr="0043207A">
        <w:rPr>
          <w:sz w:val="24"/>
        </w:rPr>
        <w:t>I</w:t>
      </w:r>
      <w:r w:rsidRPr="0043207A">
        <w:rPr>
          <w:sz w:val="24"/>
        </w:rPr>
        <w:t>t is</w:t>
      </w:r>
      <w:r w:rsidRPr="007D2B56">
        <w:rPr>
          <w:sz w:val="24"/>
        </w:rPr>
        <w:t xml:space="preserve"> </w:t>
      </w:r>
      <w:r w:rsidR="00247899" w:rsidRPr="007D2B56">
        <w:rPr>
          <w:sz w:val="24"/>
        </w:rPr>
        <w:t xml:space="preserve">therefore </w:t>
      </w:r>
      <w:r w:rsidRPr="007D2B56">
        <w:rPr>
          <w:sz w:val="24"/>
        </w:rPr>
        <w:t>not uncommon that these patients</w:t>
      </w:r>
      <w:r w:rsidR="004717DC">
        <w:rPr>
          <w:sz w:val="24"/>
        </w:rPr>
        <w:t xml:space="preserve"> are initially misrecognized as stage II </w:t>
      </w:r>
      <w:r w:rsidR="00362758" w:rsidRPr="007D2B56">
        <w:rPr>
          <w:sz w:val="24"/>
        </w:rPr>
        <w:t>NEC</w:t>
      </w:r>
      <w:r w:rsidR="008A074C">
        <w:rPr>
          <w:sz w:val="24"/>
        </w:rPr>
        <w:t xml:space="preserve">, </w:t>
      </w:r>
      <w:r w:rsidR="00645AC3">
        <w:rPr>
          <w:sz w:val="24"/>
        </w:rPr>
        <w:t xml:space="preserve">as it </w:t>
      </w:r>
      <w:r w:rsidR="00E76DEF">
        <w:rPr>
          <w:sz w:val="24"/>
        </w:rPr>
        <w:t xml:space="preserve">was </w:t>
      </w:r>
      <w:r w:rsidR="008A074C">
        <w:rPr>
          <w:sz w:val="24"/>
        </w:rPr>
        <w:t xml:space="preserve">the case in our patient </w:t>
      </w:r>
      <w:r w:rsidR="00DA2C4B">
        <w:rPr>
          <w:sz w:val="24"/>
        </w:rPr>
        <w:fldChar w:fldCharType="begin">
          <w:fldData xml:space="preserve">PEVuZE5vdGU+PENpdGU+PEF1dGhvcj5CZXJrb3dpdHo8L0F1dGhvcj48WWVhcj4xOTgwPC9ZZWFy
PjxSZWNOdW0+Mzg8L1JlY051bT48RGlzcGxheVRleHQ+WzUsIDE3XTwvRGlzcGxheVRleHQ+PHJl
Y29yZD48cmVjLW51bWJlcj4zODwvcmVjLW51bWJlcj48Zm9yZWlnbi1rZXlzPjxrZXkgYXBwPSJF
TiIgZGItaWQ9InBlZDB3ZHRmbXYydGRnZWU5OXNwcHNlMXN0YXowcDlweDA5YSIgdGltZXN0YW1w
PSIxNjYwMjY5NTE5Ij4zODwva2V5PjwvZm9yZWlnbi1rZXlzPjxyZWYtdHlwZSBuYW1lPSJKb3Vy
bmFsIEFydGljbGUiPjE3PC9yZWYtdHlwZT48Y29udHJpYnV0b3JzPjxhdXRob3JzPjxhdXRob3I+
QmVya293aXR6LCBHLiBQLjwvYXV0aG9yPjxhdXRob3I+QnVudGFpbiwgVy4gTC48L2F1dGhvcj48
YXV0aG9yPkNhc3NhZHksIEcuPC9hdXRob3I+PC9hdXRob3JzPjwvY29udHJpYnV0b3JzPjx0aXRs
ZXM+PHRpdGxlPk1pbGsgY3VyZCBvYnN0cnVjdGlvbiBtaW1pY2tpbmcgbmVjcm90aXppbmcgZW50
ZXJvY29saXRpczwvdGl0bGU+PHNlY29uZGFyeS10aXRsZT5BbSBKIERpcyBDaGlsZDwvc2Vjb25k
YXJ5LXRpdGxlPjxhbHQtdGl0bGU+QW1lcmljYW4gam91cm5hbCBvZiBkaXNlYXNlcyBvZiBjaGls
ZHJlbiAoMTk2MCk8L2FsdC10aXRsZT48L3RpdGxlcz48cGVyaW9kaWNhbD48ZnVsbC10aXRsZT5B
bSBKIERpcyBDaGlsZDwvZnVsbC10aXRsZT48YWJici0xPkFtZXJpY2FuIGpvdXJuYWwgb2YgZGlz
ZWFzZXMgb2YgY2hpbGRyZW4gKDE5NjApPC9hYmJyLTE+PC9wZXJpb2RpY2FsPjxhbHQtcGVyaW9k
aWNhbD48ZnVsbC10aXRsZT5BbSBKIERpcyBDaGlsZDwvZnVsbC10aXRsZT48YWJici0xPkFtZXJp
Y2FuIGpvdXJuYWwgb2YgZGlzZWFzZXMgb2YgY2hpbGRyZW4gKDE5NjApPC9hYmJyLTE+PC9hbHQt
cGVyaW9kaWNhbD48cGFnZXM+OTg5LTkwPC9wYWdlcz48dm9sdW1lPjEzNDwvdm9sdW1lPjxudW1i
ZXI+MTA8L251bWJlcj48ZWRpdGlvbj4xOTgwLzEwLzAxPC9lZGl0aW9uPjxrZXl3b3Jkcz48a2V5
d29yZD5BbmltYWxzPC9rZXl3b3JkPjxrZXl3b3JkPkVudGVyYWwgTnV0cml0aW9uL2FkdmVyc2Ug
ZWZmZWN0czwva2V5d29yZD48a2V5d29yZD5FbnRlcm9jb2xpdGlzLCBQc2V1ZG9tZW1icmFub3Vz
LypkaWFnbm9zaXM8L2tleXdvcmQ+PGtleXdvcmQ+SHVtYW5zPC9rZXl3b3JkPjxrZXl3b3JkPkls
ZWFsIERpc2Vhc2VzL2RpYWdub3Npcy8qZXRpb2xvZ3k8L2tleXdvcmQ+PGtleXdvcmQ+SW5mYW50
LCBOZXdib3JuPC9rZXl3b3JkPjxrZXl3b3JkPkludGVzdGluYWwgT2JzdHJ1Y3Rpb24vZGlhZ25v
c2lzLypldGlvbG9neTwva2V5d29yZD48a2V5d29yZD5NYWxlPC9rZXl3b3JkPjxrZXl3b3JkPk1p
bGsvKmFkdmVyc2UgZWZmZWN0czwva2V5d29yZD48L2tleXdvcmRzPjxkYXRlcz48eWVhcj4xOTgw
PC95ZWFyPjxwdWItZGF0ZXM+PGRhdGU+T2N0PC9kYXRlPjwvcHViLWRhdGVzPjwvZGF0ZXM+PGlz
Ym4+MDAwMi05MjJYIChQcmludCkmI3hEOzAwMDItOTIyeDwvaXNibj48YWNjZXNzaW9uLW51bT42
Nzc1NTI3PC9hY2Nlc3Npb24tbnVtPjx1cmxzPjwvdXJscz48ZWxlY3Ryb25pYy1yZXNvdXJjZS1u
dW0+MTAuMTAwMS9hcmNocGVkaS4xOTgwLjAyMTMwMjIwMDY1MDE5PC9lbGVjdHJvbmljLXJlc291
cmNlLW51bT48cmVtb3RlLWRhdGFiYXNlLXByb3ZpZGVyPk5MTTwvcmVtb3RlLWRhdGFiYXNlLXBy
b3ZpZGVyPjxsYW5ndWFnZT5lbmc8L2xhbmd1YWdlPjwvcmVjb3JkPjwvQ2l0ZT48Q2l0ZT48QXV0
aG9yPkJvczwvQXV0aG9yPjxZZWFyPjIwMTM8L1llYXI+PFJlY051bT4yNjwvUmVjTnVtPjxyZWNv
cmQ+PHJlYy1udW1iZXI+MjY8L3JlYy1udW1iZXI+PGZvcmVpZ24ta2V5cz48a2V5IGFwcD0iRU4i
IGRiLWlkPSJwZWQwd2R0Zm12MnRkZ2VlOTlzcHBzZTFzdGF6MHA5cHgwOWEiIHRpbWVzdGFtcD0i
MTY2MDI2MzcyMyI+MjY8L2tleT48L2ZvcmVpZ24ta2V5cz48cmVmLXR5cGUgbmFtZT0iSm91cm5h
bCBBcnRpY2xlIj4xNzwvcmVmLXR5cGU+PGNvbnRyaWJ1dG9ycz48YXV0aG9ycz48YXV0aG9yPkJv
cywgTS4gRS48L2F1dGhvcj48YXV0aG9yPldpam5lbiwgUi4gTS48L2F1dGhvcj48YXV0aG9yPmRl
IEJsYWF1dywgSS48L2F1dGhvcj48L2F1dGhvcnM+PC9jb250cmlidXRvcnM+PGF1dGgtYWRkcmVz
cz5EZXBhcnRtZW50IG9mIFBlZGlhdHJpYyBTdXJnZXJ5LCBFcmFzbXVzIE1DLVNvcGhpYSBDaGls
ZHJlbiZhcG9zO3MgSG9zcGl0YWwsIFJvdHRlcmRhbSwgVGhlIE5ldGhlcmxhbmRzLjwvYXV0aC1h
ZGRyZXNzPjx0aXRsZXM+PHRpdGxlPkdhc3RyaWMgcG5ldW1hdG9zaXMgYW5kIHJ1cHR1cmUgY2F1
c2VkIGJ5IGxhY3RvYmV6b2FyPC90aXRsZT48c2Vjb25kYXJ5LXRpdGxlPlBlZGlhdHIgSW50PC9z
ZWNvbmRhcnktdGl0bGU+PGFsdC10aXRsZT5QZWRpYXRyaWNzIGludGVybmF0aW9uYWwgOiBvZmZp
Y2lhbCBqb3VybmFsIG9mIHRoZSBKYXBhbiBQZWRpYXRyaWMgU29jaWV0eTwvYWx0LXRpdGxlPjwv
dGl0bGVzPjxwZXJpb2RpY2FsPjxmdWxsLXRpdGxlPlBlZGlhdHIgSW50PC9mdWxsLXRpdGxlPjxh
YmJyLTE+UGVkaWF0cmljcyBpbnRlcm5hdGlvbmFsIDogb2ZmaWNpYWwgam91cm5hbCBvZiB0aGUg
SmFwYW4gUGVkaWF0cmljIFNvY2lldHk8L2FiYnItMT48L3BlcmlvZGljYWw+PGFsdC1wZXJpb2Rp
Y2FsPjxmdWxsLXRpdGxlPlBlZGlhdHIgSW50PC9mdWxsLXRpdGxlPjxhYmJyLTE+UGVkaWF0cmlj
cyBpbnRlcm5hdGlvbmFsIDogb2ZmaWNpYWwgam91cm5hbCBvZiB0aGUgSmFwYW4gUGVkaWF0cmlj
IFNvY2lldHk8L2FiYnItMT48L2FsdC1wZXJpb2RpY2FsPjxwYWdlcz43NTctNjA8L3BhZ2VzPjx2
b2x1bWU+NTU8L3ZvbHVtZT48bnVtYmVyPjY8L251bWJlcj48ZWRpdGlvbj4yMDEzLzA2LzI1PC9l
ZGl0aW9uPjxrZXl3b3Jkcz48a2V5d29yZD5BaXI8L2tleXdvcmQ+PGtleXdvcmQ+QmV6b2Fycy8q
Y29tcGxpY2F0aW9ucy9kaWFnbm9zaXM8L2tleXdvcmQ+PGtleXdvcmQ+RGlhZ25vc2lzLCBEaWZm
ZXJlbnRpYWw8L2tleXdvcmQ+PGtleXdvcmQ+RW50ZXJvY29saXRpcywgTmVjcm90aXppbmcvZGlh
Z25vc2lzPC9rZXl3b3JkPjxrZXl3b3JkPkZlbWFsZTwva2V5d29yZD48a2V5d29yZD5IdW1hbnM8
L2tleXdvcmQ+PGtleXdvcmQ+SW5mYW50IEZvcm11bGE8L2tleXdvcmQ+PGtleXdvcmQ+SW5mYW50
LCBOZXdib3JuPC9rZXl3b3JkPjxrZXl3b3JkPk1pbGssIEh1bWFuPC9rZXl3b3JkPjxrZXl3b3Jk
PipTdG9tYWNoPC9rZXl3b3JkPjxrZXl3b3JkPlN0b21hY2ggRGlzZWFzZXMvZGlhZ25vc2lzL2V0
aW9sb2d5PC9rZXl3b3JkPjxrZXl3b3JkPlN0b21hY2ggUnVwdHVyZS9kaWFnbm9zaXMvKmV0aW9s
b2d5PC9rZXl3b3JkPjxrZXl3b3JkPmdhc3RyaWMgb2JzdHJ1Y3Rpb248L2tleXdvcmQ+PGtleXdv
cmQ+bGFjdG9iZXpvYXI8L2tleXdvcmQ+PGtleXdvcmQ+bWlsayBjdXJkPC9rZXl3b3JkPjxrZXl3
b3JkPm5lY3JvdGl6aW5nIGVudGVyb2NvbGl0aXM8L2tleXdvcmQ+PC9rZXl3b3Jkcz48ZGF0ZXM+
PHllYXI+MjAxMzwveWVhcj48cHViLWRhdGVzPjxkYXRlPkRlYzwvZGF0ZT48L3B1Yi1kYXRlcz48
L2RhdGVzPjxpc2JuPjEzMjgtODA2NzwvaXNibj48YWNjZXNzaW9uLW51bT4yMzc4OTczNjwvYWNj
ZXNzaW9uLW51bT48dXJscz48L3VybHM+PGVsZWN0cm9uaWMtcmVzb3VyY2UtbnVtPjEwLjExMTEv
cGVkLjEyMTY0PC9lbGVjdHJvbmljLXJlc291cmNlLW51bT48cmVtb3RlLWRhdGFiYXNlLXByb3Zp
ZGVyPk5MTTwvcmVtb3RlLWRhdGFiYXNlLXByb3ZpZGVyPjxsYW5ndWFnZT5lbmc8L2xhbmd1YWdl
PjwvcmVjb3JkPjwvQ2l0ZT48L0VuZE5vdGU+
</w:fldData>
        </w:fldChar>
      </w:r>
      <w:r w:rsidR="00DA2C4B">
        <w:rPr>
          <w:sz w:val="24"/>
        </w:rPr>
        <w:instrText xml:space="preserve"> ADDIN EN.CITE </w:instrText>
      </w:r>
      <w:r w:rsidR="00DA2C4B">
        <w:rPr>
          <w:sz w:val="24"/>
        </w:rPr>
        <w:fldChar w:fldCharType="begin">
          <w:fldData xml:space="preserve">PEVuZE5vdGU+PENpdGU+PEF1dGhvcj5CZXJrb3dpdHo8L0F1dGhvcj48WWVhcj4xOTgwPC9ZZWFy
PjxSZWNOdW0+Mzg8L1JlY051bT48RGlzcGxheVRleHQ+WzUsIDE3XTwvRGlzcGxheVRleHQ+PHJl
Y29yZD48cmVjLW51bWJlcj4zODwvcmVjLW51bWJlcj48Zm9yZWlnbi1rZXlzPjxrZXkgYXBwPSJF
TiIgZGItaWQ9InBlZDB3ZHRmbXYydGRnZWU5OXNwcHNlMXN0YXowcDlweDA5YSIgdGltZXN0YW1w
PSIxNjYwMjY5NTE5Ij4zODwva2V5PjwvZm9yZWlnbi1rZXlzPjxyZWYtdHlwZSBuYW1lPSJKb3Vy
bmFsIEFydGljbGUiPjE3PC9yZWYtdHlwZT48Y29udHJpYnV0b3JzPjxhdXRob3JzPjxhdXRob3I+
QmVya293aXR6LCBHLiBQLjwvYXV0aG9yPjxhdXRob3I+QnVudGFpbiwgVy4gTC48L2F1dGhvcj48
YXV0aG9yPkNhc3NhZHksIEcuPC9hdXRob3I+PC9hdXRob3JzPjwvY29udHJpYnV0b3JzPjx0aXRs
ZXM+PHRpdGxlPk1pbGsgY3VyZCBvYnN0cnVjdGlvbiBtaW1pY2tpbmcgbmVjcm90aXppbmcgZW50
ZXJvY29saXRpczwvdGl0bGU+PHNlY29uZGFyeS10aXRsZT5BbSBKIERpcyBDaGlsZDwvc2Vjb25k
YXJ5LXRpdGxlPjxhbHQtdGl0bGU+QW1lcmljYW4gam91cm5hbCBvZiBkaXNlYXNlcyBvZiBjaGls
ZHJlbiAoMTk2MCk8L2FsdC10aXRsZT48L3RpdGxlcz48cGVyaW9kaWNhbD48ZnVsbC10aXRsZT5B
bSBKIERpcyBDaGlsZDwvZnVsbC10aXRsZT48YWJici0xPkFtZXJpY2FuIGpvdXJuYWwgb2YgZGlz
ZWFzZXMgb2YgY2hpbGRyZW4gKDE5NjApPC9hYmJyLTE+PC9wZXJpb2RpY2FsPjxhbHQtcGVyaW9k
aWNhbD48ZnVsbC10aXRsZT5BbSBKIERpcyBDaGlsZDwvZnVsbC10aXRsZT48YWJici0xPkFtZXJp
Y2FuIGpvdXJuYWwgb2YgZGlzZWFzZXMgb2YgY2hpbGRyZW4gKDE5NjApPC9hYmJyLTE+PC9hbHQt
cGVyaW9kaWNhbD48cGFnZXM+OTg5LTkwPC9wYWdlcz48dm9sdW1lPjEzNDwvdm9sdW1lPjxudW1i
ZXI+MTA8L251bWJlcj48ZWRpdGlvbj4xOTgwLzEwLzAxPC9lZGl0aW9uPjxrZXl3b3Jkcz48a2V5
d29yZD5BbmltYWxzPC9rZXl3b3JkPjxrZXl3b3JkPkVudGVyYWwgTnV0cml0aW9uL2FkdmVyc2Ug
ZWZmZWN0czwva2V5d29yZD48a2V5d29yZD5FbnRlcm9jb2xpdGlzLCBQc2V1ZG9tZW1icmFub3Vz
LypkaWFnbm9zaXM8L2tleXdvcmQ+PGtleXdvcmQ+SHVtYW5zPC9rZXl3b3JkPjxrZXl3b3JkPkls
ZWFsIERpc2Vhc2VzL2RpYWdub3Npcy8qZXRpb2xvZ3k8L2tleXdvcmQ+PGtleXdvcmQ+SW5mYW50
LCBOZXdib3JuPC9rZXl3b3JkPjxrZXl3b3JkPkludGVzdGluYWwgT2JzdHJ1Y3Rpb24vZGlhZ25v
c2lzLypldGlvbG9neTwva2V5d29yZD48a2V5d29yZD5NYWxlPC9rZXl3b3JkPjxrZXl3b3JkPk1p
bGsvKmFkdmVyc2UgZWZmZWN0czwva2V5d29yZD48L2tleXdvcmRzPjxkYXRlcz48eWVhcj4xOTgw
PC95ZWFyPjxwdWItZGF0ZXM+PGRhdGU+T2N0PC9kYXRlPjwvcHViLWRhdGVzPjwvZGF0ZXM+PGlz
Ym4+MDAwMi05MjJYIChQcmludCkmI3hEOzAwMDItOTIyeDwvaXNibj48YWNjZXNzaW9uLW51bT42
Nzc1NTI3PC9hY2Nlc3Npb24tbnVtPjx1cmxzPjwvdXJscz48ZWxlY3Ryb25pYy1yZXNvdXJjZS1u
dW0+MTAuMTAwMS9hcmNocGVkaS4xOTgwLjAyMTMwMjIwMDY1MDE5PC9lbGVjdHJvbmljLXJlc291
cmNlLW51bT48cmVtb3RlLWRhdGFiYXNlLXByb3ZpZGVyPk5MTTwvcmVtb3RlLWRhdGFiYXNlLXBy
b3ZpZGVyPjxsYW5ndWFnZT5lbmc8L2xhbmd1YWdlPjwvcmVjb3JkPjwvQ2l0ZT48Q2l0ZT48QXV0
aG9yPkJvczwvQXV0aG9yPjxZZWFyPjIwMTM8L1llYXI+PFJlY051bT4yNjwvUmVjTnVtPjxyZWNv
cmQ+PHJlYy1udW1iZXI+MjY8L3JlYy1udW1iZXI+PGZvcmVpZ24ta2V5cz48a2V5IGFwcD0iRU4i
IGRiLWlkPSJwZWQwd2R0Zm12MnRkZ2VlOTlzcHBzZTFzdGF6MHA5cHgwOWEiIHRpbWVzdGFtcD0i
MTY2MDI2MzcyMyI+MjY8L2tleT48L2ZvcmVpZ24ta2V5cz48cmVmLXR5cGUgbmFtZT0iSm91cm5h
bCBBcnRpY2xlIj4xNzwvcmVmLXR5cGU+PGNvbnRyaWJ1dG9ycz48YXV0aG9ycz48YXV0aG9yPkJv
cywgTS4gRS48L2F1dGhvcj48YXV0aG9yPldpam5lbiwgUi4gTS48L2F1dGhvcj48YXV0aG9yPmRl
IEJsYWF1dywgSS48L2F1dGhvcj48L2F1dGhvcnM+PC9jb250cmlidXRvcnM+PGF1dGgtYWRkcmVz
cz5EZXBhcnRtZW50IG9mIFBlZGlhdHJpYyBTdXJnZXJ5LCBFcmFzbXVzIE1DLVNvcGhpYSBDaGls
ZHJlbiZhcG9zO3MgSG9zcGl0YWwsIFJvdHRlcmRhbSwgVGhlIE5ldGhlcmxhbmRzLjwvYXV0aC1h
ZGRyZXNzPjx0aXRsZXM+PHRpdGxlPkdhc3RyaWMgcG5ldW1hdG9zaXMgYW5kIHJ1cHR1cmUgY2F1
c2VkIGJ5IGxhY3RvYmV6b2FyPC90aXRsZT48c2Vjb25kYXJ5LXRpdGxlPlBlZGlhdHIgSW50PC9z
ZWNvbmRhcnktdGl0bGU+PGFsdC10aXRsZT5QZWRpYXRyaWNzIGludGVybmF0aW9uYWwgOiBvZmZp
Y2lhbCBqb3VybmFsIG9mIHRoZSBKYXBhbiBQZWRpYXRyaWMgU29jaWV0eTwvYWx0LXRpdGxlPjwv
dGl0bGVzPjxwZXJpb2RpY2FsPjxmdWxsLXRpdGxlPlBlZGlhdHIgSW50PC9mdWxsLXRpdGxlPjxh
YmJyLTE+UGVkaWF0cmljcyBpbnRlcm5hdGlvbmFsIDogb2ZmaWNpYWwgam91cm5hbCBvZiB0aGUg
SmFwYW4gUGVkaWF0cmljIFNvY2lldHk8L2FiYnItMT48L3BlcmlvZGljYWw+PGFsdC1wZXJpb2Rp
Y2FsPjxmdWxsLXRpdGxlPlBlZGlhdHIgSW50PC9mdWxsLXRpdGxlPjxhYmJyLTE+UGVkaWF0cmlj
cyBpbnRlcm5hdGlvbmFsIDogb2ZmaWNpYWwgam91cm5hbCBvZiB0aGUgSmFwYW4gUGVkaWF0cmlj
IFNvY2lldHk8L2FiYnItMT48L2FsdC1wZXJpb2RpY2FsPjxwYWdlcz43NTctNjA8L3BhZ2VzPjx2
b2x1bWU+NTU8L3ZvbHVtZT48bnVtYmVyPjY8L251bWJlcj48ZWRpdGlvbj4yMDEzLzA2LzI1PC9l
ZGl0aW9uPjxrZXl3b3Jkcz48a2V5d29yZD5BaXI8L2tleXdvcmQ+PGtleXdvcmQ+QmV6b2Fycy8q
Y29tcGxpY2F0aW9ucy9kaWFnbm9zaXM8L2tleXdvcmQ+PGtleXdvcmQ+RGlhZ25vc2lzLCBEaWZm
ZXJlbnRpYWw8L2tleXdvcmQ+PGtleXdvcmQ+RW50ZXJvY29saXRpcywgTmVjcm90aXppbmcvZGlh
Z25vc2lzPC9rZXl3b3JkPjxrZXl3b3JkPkZlbWFsZTwva2V5d29yZD48a2V5d29yZD5IdW1hbnM8
L2tleXdvcmQ+PGtleXdvcmQ+SW5mYW50IEZvcm11bGE8L2tleXdvcmQ+PGtleXdvcmQ+SW5mYW50
LCBOZXdib3JuPC9rZXl3b3JkPjxrZXl3b3JkPk1pbGssIEh1bWFuPC9rZXl3b3JkPjxrZXl3b3Jk
PipTdG9tYWNoPC9rZXl3b3JkPjxrZXl3b3JkPlN0b21hY2ggRGlzZWFzZXMvZGlhZ25vc2lzL2V0
aW9sb2d5PC9rZXl3b3JkPjxrZXl3b3JkPlN0b21hY2ggUnVwdHVyZS9kaWFnbm9zaXMvKmV0aW9s
b2d5PC9rZXl3b3JkPjxrZXl3b3JkPmdhc3RyaWMgb2JzdHJ1Y3Rpb248L2tleXdvcmQ+PGtleXdv
cmQ+bGFjdG9iZXpvYXI8L2tleXdvcmQ+PGtleXdvcmQ+bWlsayBjdXJkPC9rZXl3b3JkPjxrZXl3
b3JkPm5lY3JvdGl6aW5nIGVudGVyb2NvbGl0aXM8L2tleXdvcmQ+PC9rZXl3b3Jkcz48ZGF0ZXM+
PHllYXI+MjAxMzwveWVhcj48cHViLWRhdGVzPjxkYXRlPkRlYzwvZGF0ZT48L3B1Yi1kYXRlcz48
L2RhdGVzPjxpc2JuPjEzMjgtODA2NzwvaXNibj48YWNjZXNzaW9uLW51bT4yMzc4OTczNjwvYWNj
ZXNzaW9uLW51bT48dXJscz48L3VybHM+PGVsZWN0cm9uaWMtcmVzb3VyY2UtbnVtPjEwLjExMTEv
cGVkLjEyMTY0PC9lbGVjdHJvbmljLXJlc291cmNlLW51bT48cmVtb3RlLWRhdGFiYXNlLXByb3Zp
ZGVyPk5MTTwvcmVtb3RlLWRhdGFiYXNlLXByb3ZpZGVyPjxsYW5ndWFnZT5lbmc8L2xhbmd1YWdl
PjwvcmVjb3JkPjwvQ2l0ZT48L0VuZE5vdGU+
</w:fldData>
        </w:fldChar>
      </w:r>
      <w:r w:rsidR="00DA2C4B">
        <w:rPr>
          <w:sz w:val="24"/>
        </w:rPr>
        <w:instrText xml:space="preserve"> ADDIN EN.CITE.DATA </w:instrText>
      </w:r>
      <w:r w:rsidR="00DA2C4B">
        <w:rPr>
          <w:sz w:val="24"/>
        </w:rPr>
      </w:r>
      <w:r w:rsidR="00DA2C4B">
        <w:rPr>
          <w:sz w:val="24"/>
        </w:rPr>
        <w:fldChar w:fldCharType="end"/>
      </w:r>
      <w:r w:rsidR="00DA2C4B">
        <w:rPr>
          <w:sz w:val="24"/>
        </w:rPr>
      </w:r>
      <w:r w:rsidR="00DA2C4B">
        <w:rPr>
          <w:sz w:val="24"/>
        </w:rPr>
        <w:fldChar w:fldCharType="separate"/>
      </w:r>
      <w:r w:rsidR="00DA2C4B">
        <w:rPr>
          <w:noProof/>
          <w:sz w:val="24"/>
        </w:rPr>
        <w:t>[5, 17]</w:t>
      </w:r>
      <w:r w:rsidR="00DA2C4B">
        <w:rPr>
          <w:sz w:val="24"/>
        </w:rPr>
        <w:fldChar w:fldCharType="end"/>
      </w:r>
      <w:r w:rsidR="008A074C" w:rsidRPr="0043207A">
        <w:rPr>
          <w:sz w:val="24"/>
        </w:rPr>
        <w:t>.</w:t>
      </w:r>
      <w:r w:rsidR="008A074C">
        <w:rPr>
          <w:sz w:val="24"/>
        </w:rPr>
        <w:t xml:space="preserve"> However, </w:t>
      </w:r>
      <w:r w:rsidR="0088022B">
        <w:rPr>
          <w:sz w:val="24"/>
        </w:rPr>
        <w:t xml:space="preserve">there have been also </w:t>
      </w:r>
      <w:r w:rsidR="008A074C">
        <w:rPr>
          <w:sz w:val="24"/>
        </w:rPr>
        <w:t>several cases reported in the literature, whereby patients were found to have</w:t>
      </w:r>
      <w:r w:rsidR="00E76DEF">
        <w:rPr>
          <w:sz w:val="24"/>
        </w:rPr>
        <w:t xml:space="preserve"> </w:t>
      </w:r>
      <w:r w:rsidR="008A074C">
        <w:rPr>
          <w:sz w:val="24"/>
        </w:rPr>
        <w:t xml:space="preserve">co-occurrence of NEC and </w:t>
      </w:r>
      <w:proofErr w:type="spellStart"/>
      <w:r w:rsidR="008A074C">
        <w:rPr>
          <w:sz w:val="24"/>
        </w:rPr>
        <w:t>lactobezoar</w:t>
      </w:r>
      <w:proofErr w:type="spellEnd"/>
      <w:r w:rsidR="0088022B">
        <w:rPr>
          <w:sz w:val="24"/>
        </w:rPr>
        <w:t xml:space="preserve"> </w:t>
      </w:r>
      <w:r w:rsidR="00DA2C4B">
        <w:rPr>
          <w:sz w:val="24"/>
        </w:rPr>
        <w:fldChar w:fldCharType="begin">
          <w:fldData xml:space="preserve">PEVuZE5vdGU+PENpdGU+PEF1dGhvcj5NYW5kZWw8L0F1dGhvcj48WWVhcj4yMDAzPC9ZZWFyPjxS
ZWNOdW0+Mzk8L1JlY051bT48RGlzcGxheVRleHQ+WzE4LCAxOV08L0Rpc3BsYXlUZXh0PjxyZWNv
cmQ+PHJlYy1udW1iZXI+Mzk8L3JlYy1udW1iZXI+PGZvcmVpZ24ta2V5cz48a2V5IGFwcD0iRU4i
IGRiLWlkPSJwZWQwd2R0Zm12MnRkZ2VlOTlzcHBzZTFzdGF6MHA5cHgwOWEiIHRpbWVzdGFtcD0i
MTY2MDI2OTYyNSI+Mzk8L2tleT48L2ZvcmVpZ24ta2V5cz48cmVmLXR5cGUgbmFtZT0iSm91cm5h
bCBBcnRpY2xlIj4xNzwvcmVmLXR5cGU+PGNvbnRyaWJ1dG9ycz48YXV0aG9ycz48YXV0aG9yPk1h
bmRlbCwgRC48L2F1dGhvcj48YXV0aG9yPkx1YmV0emt5LCBSLjwvYXV0aG9yPjxhdXRob3I+TWlt
b3VuaSwgRi4gQi48L2F1dGhvcj48YXV0aG9yPkRvbGxiZXJnLCBTLjwvYXV0aG9yPjwvYXV0aG9y
cz48L2NvbnRyaWJ1dG9ycz48YXV0aC1hZGRyZXNzPkRlcGFydG1lbnQgb2YgTmVvbmF0b2xvZ3ks
IExpcyBNYXRlcm5pdHkgSG9zcGl0YWwsIFRlbCBBdml2IFNvdXJhc2t5IE1lZGljYWwgQ2VudGVy
LCBUZWwgQXZpdiwgSXNyYWVsLjwvYXV0aC1hZGRyZXNzPjx0aXRsZXM+PHRpdGxlPkxhY3RvYmV6
b2FyIGFuZCBuZWNyb3RpemluZyBlbnRlcm9jb2xpdGlzIGluIGEgcHJldGVybSBpbmZhbnQ8L3Rp
dGxlPjxzZWNvbmRhcnktdGl0bGU+SXNyIE1lZCBBc3NvYyBKPC9zZWNvbmRhcnktdGl0bGU+PGFs
dC10aXRsZT5UaGUgSXNyYWVsIE1lZGljYWwgQXNzb2NpYXRpb24gam91cm5hbCA6IElNQUo8L2Fs
dC10aXRsZT48L3RpdGxlcz48cGVyaW9kaWNhbD48ZnVsbC10aXRsZT5Jc3IgTWVkIEFzc29jIEo8
L2Z1bGwtdGl0bGU+PGFiYnItMT5UaGUgSXNyYWVsIE1lZGljYWwgQXNzb2NpYXRpb24gam91cm5h
bCA6IElNQUo8L2FiYnItMT48L3BlcmlvZGljYWw+PGFsdC1wZXJpb2RpY2FsPjxmdWxsLXRpdGxl
PklzciBNZWQgQXNzb2MgSjwvZnVsbC10aXRsZT48YWJici0xPlRoZSBJc3JhZWwgTWVkaWNhbCBB
c3NvY2lhdGlvbiBqb3VybmFsIDogSU1BSjwvYWJici0xPjwvYWx0LXBlcmlvZGljYWw+PHBhZ2Vz
Pjg5NS02PC9wYWdlcz48dm9sdW1lPjU8L3ZvbHVtZT48bnVtYmVyPjEyPC9udW1iZXI+PGVkaXRp
b24+MjAwMy8xMi8yNDwvZWRpdGlvbj48a2V5d29yZHM+PGtleXdvcmQ+QmV6b2Fycy8qY29tcGxp
Y2F0aW9ucy9kaWFnbm9zdGljIGltYWdpbmcvc3VyZ2VyeTwva2V5d29yZD48a2V5d29yZD5FbnRl
cm9jb2xpdGlzLCBOZWNyb3RpemluZy8qY29tcGxpY2F0aW9ucy9kaWFnbm9zdGljIGltYWdpbmc8
L2tleXdvcmQ+PGtleXdvcmQ+RmF0YWwgT3V0Y29tZTwva2V5d29yZD48a2V5d29yZD5IdW1hbnM8
L2tleXdvcmQ+PGtleXdvcmQ+SW5mYW50LCBOZXdib3JuPC9rZXl3b3JkPjxrZXl3b3JkPipJbmZh
bnQsIFByZW1hdHVyZTwva2V5d29yZD48a2V5d29yZD5NYWxlPC9rZXl3b3JkPjxrZXl3b3JkPlJh
ZGlvZ3JhcGh5PC9rZXl3b3JkPjwva2V5d29yZHM+PGRhdGVzPjx5ZWFyPjIwMDM8L3llYXI+PHB1
Yi1kYXRlcz48ZGF0ZT5EZWM8L2RhdGU+PC9wdWItZGF0ZXM+PC9kYXRlcz48aXNibj4xNTY1LTEw
ODggKFByaW50KTwvaXNibj48YWNjZXNzaW9uLW51bT4xNDY4OTc2NTwvYWNjZXNzaW9uLW51bT48
dXJscz48L3VybHM+PHJlbW90ZS1kYXRhYmFzZS1wcm92aWRlcj5OTE08L3JlbW90ZS1kYXRhYmFz
ZS1wcm92aWRlcj48bGFuZ3VhZ2U+ZW5nPC9sYW5ndWFnZT48L3JlY29yZD48L0NpdGU+PENpdGU+
PEF1dGhvcj5KYWluPC9BdXRob3I+PFllYXI+MjAwOTwvWWVhcj48UmVjTnVtPjQwPC9SZWNOdW0+
PHJlY29yZD48cmVjLW51bWJlcj40MDwvcmVjLW51bWJlcj48Zm9yZWlnbi1rZXlzPjxrZXkgYXBw
PSJFTiIgZGItaWQ9InBlZDB3ZHRmbXYydGRnZWU5OXNwcHNlMXN0YXowcDlweDA5YSIgdGltZXN0
YW1wPSIxNjYwMjY5NjY4Ij40MDwva2V5PjwvZm9yZWlnbi1rZXlzPjxyZWYtdHlwZSBuYW1lPSJK
b3VybmFsIEFydGljbGUiPjE3PC9yZWYtdHlwZT48Y29udHJpYnV0b3JzPjxhdXRob3JzPjxhdXRo
b3I+SmFpbiwgQW1pc2g8L2F1dGhvcj48YXV0aG9yPkdvZGFtYmUsIFN1bml0IFY8L2F1dGhvcj48
YXV0aG9yPkNsYXJrZSwgU2ltb24gUjwvYXV0aG9yPjxhdXRob3I+Q2hvdywgUGV0ZXIgJUogQk1K
IENhc2UgUmVwb3J0czwvYXV0aG9yPjwvYXV0aG9ycz48L2NvbnRyaWJ1dG9ycz48dGl0bGVzPjx0
aXRsZT5VbnVzdWFsbHkgbGF0ZSBwcmVzZW50YXRpb24gb2YgbGFjdG9iZXpvYXIgbGVhZGluZyB0
byBuZWNyb3Rpc2luZyBlbnRlcm9jb2xpdGlzIGluIGFuIGV4dHJlbWVseSBsb3cgYmlydGh3ZWln
aHQgaW5mYW50PC90aXRsZT48L3RpdGxlcz48dm9sdW1lPjIwMDk8L3ZvbHVtZT48ZGF0ZXM+PHll
YXI+MjAwOTwveWVhcj48L2RhdGVzPjx1cmxzPjwvdXJscz48L3JlY29yZD48L0NpdGU+PC9FbmRO
b3RlPgB=
</w:fldData>
        </w:fldChar>
      </w:r>
      <w:r w:rsidR="00DA2C4B">
        <w:rPr>
          <w:sz w:val="24"/>
        </w:rPr>
        <w:instrText xml:space="preserve"> ADDIN EN.CITE </w:instrText>
      </w:r>
      <w:r w:rsidR="00DA2C4B">
        <w:rPr>
          <w:sz w:val="24"/>
        </w:rPr>
        <w:fldChar w:fldCharType="begin">
          <w:fldData xml:space="preserve">PEVuZE5vdGU+PENpdGU+PEF1dGhvcj5NYW5kZWw8L0F1dGhvcj48WWVhcj4yMDAzPC9ZZWFyPjxS
ZWNOdW0+Mzk8L1JlY051bT48RGlzcGxheVRleHQ+WzE4LCAxOV08L0Rpc3BsYXlUZXh0PjxyZWNv
cmQ+PHJlYy1udW1iZXI+Mzk8L3JlYy1udW1iZXI+PGZvcmVpZ24ta2V5cz48a2V5IGFwcD0iRU4i
IGRiLWlkPSJwZWQwd2R0Zm12MnRkZ2VlOTlzcHBzZTFzdGF6MHA5cHgwOWEiIHRpbWVzdGFtcD0i
MTY2MDI2OTYyNSI+Mzk8L2tleT48L2ZvcmVpZ24ta2V5cz48cmVmLXR5cGUgbmFtZT0iSm91cm5h
bCBBcnRpY2xlIj4xNzwvcmVmLXR5cGU+PGNvbnRyaWJ1dG9ycz48YXV0aG9ycz48YXV0aG9yPk1h
bmRlbCwgRC48L2F1dGhvcj48YXV0aG9yPkx1YmV0emt5LCBSLjwvYXV0aG9yPjxhdXRob3I+TWlt
b3VuaSwgRi4gQi48L2F1dGhvcj48YXV0aG9yPkRvbGxiZXJnLCBTLjwvYXV0aG9yPjwvYXV0aG9y
cz48L2NvbnRyaWJ1dG9ycz48YXV0aC1hZGRyZXNzPkRlcGFydG1lbnQgb2YgTmVvbmF0b2xvZ3ks
IExpcyBNYXRlcm5pdHkgSG9zcGl0YWwsIFRlbCBBdml2IFNvdXJhc2t5IE1lZGljYWwgQ2VudGVy
LCBUZWwgQXZpdiwgSXNyYWVsLjwvYXV0aC1hZGRyZXNzPjx0aXRsZXM+PHRpdGxlPkxhY3RvYmV6
b2FyIGFuZCBuZWNyb3RpemluZyBlbnRlcm9jb2xpdGlzIGluIGEgcHJldGVybSBpbmZhbnQ8L3Rp
dGxlPjxzZWNvbmRhcnktdGl0bGU+SXNyIE1lZCBBc3NvYyBKPC9zZWNvbmRhcnktdGl0bGU+PGFs
dC10aXRsZT5UaGUgSXNyYWVsIE1lZGljYWwgQXNzb2NpYXRpb24gam91cm5hbCA6IElNQUo8L2Fs
dC10aXRsZT48L3RpdGxlcz48cGVyaW9kaWNhbD48ZnVsbC10aXRsZT5Jc3IgTWVkIEFzc29jIEo8
L2Z1bGwtdGl0bGU+PGFiYnItMT5UaGUgSXNyYWVsIE1lZGljYWwgQXNzb2NpYXRpb24gam91cm5h
bCA6IElNQUo8L2FiYnItMT48L3BlcmlvZGljYWw+PGFsdC1wZXJpb2RpY2FsPjxmdWxsLXRpdGxl
PklzciBNZWQgQXNzb2MgSjwvZnVsbC10aXRsZT48YWJici0xPlRoZSBJc3JhZWwgTWVkaWNhbCBB
c3NvY2lhdGlvbiBqb3VybmFsIDogSU1BSjwvYWJici0xPjwvYWx0LXBlcmlvZGljYWw+PHBhZ2Vz
Pjg5NS02PC9wYWdlcz48dm9sdW1lPjU8L3ZvbHVtZT48bnVtYmVyPjEyPC9udW1iZXI+PGVkaXRp
b24+MjAwMy8xMi8yNDwvZWRpdGlvbj48a2V5d29yZHM+PGtleXdvcmQ+QmV6b2Fycy8qY29tcGxp
Y2F0aW9ucy9kaWFnbm9zdGljIGltYWdpbmcvc3VyZ2VyeTwva2V5d29yZD48a2V5d29yZD5FbnRl
cm9jb2xpdGlzLCBOZWNyb3RpemluZy8qY29tcGxpY2F0aW9ucy9kaWFnbm9zdGljIGltYWdpbmc8
L2tleXdvcmQ+PGtleXdvcmQ+RmF0YWwgT3V0Y29tZTwva2V5d29yZD48a2V5d29yZD5IdW1hbnM8
L2tleXdvcmQ+PGtleXdvcmQ+SW5mYW50LCBOZXdib3JuPC9rZXl3b3JkPjxrZXl3b3JkPipJbmZh
bnQsIFByZW1hdHVyZTwva2V5d29yZD48a2V5d29yZD5NYWxlPC9rZXl3b3JkPjxrZXl3b3JkPlJh
ZGlvZ3JhcGh5PC9rZXl3b3JkPjwva2V5d29yZHM+PGRhdGVzPjx5ZWFyPjIwMDM8L3llYXI+PHB1
Yi1kYXRlcz48ZGF0ZT5EZWM8L2RhdGU+PC9wdWItZGF0ZXM+PC9kYXRlcz48aXNibj4xNTY1LTEw
ODggKFByaW50KTwvaXNibj48YWNjZXNzaW9uLW51bT4xNDY4OTc2NTwvYWNjZXNzaW9uLW51bT48
dXJscz48L3VybHM+PHJlbW90ZS1kYXRhYmFzZS1wcm92aWRlcj5OTE08L3JlbW90ZS1kYXRhYmFz
ZS1wcm92aWRlcj48bGFuZ3VhZ2U+ZW5nPC9sYW5ndWFnZT48L3JlY29yZD48L0NpdGU+PENpdGU+
PEF1dGhvcj5KYWluPC9BdXRob3I+PFllYXI+MjAwOTwvWWVhcj48UmVjTnVtPjQwPC9SZWNOdW0+
PHJlY29yZD48cmVjLW51bWJlcj40MDwvcmVjLW51bWJlcj48Zm9yZWlnbi1rZXlzPjxrZXkgYXBw
PSJFTiIgZGItaWQ9InBlZDB3ZHRmbXYydGRnZWU5OXNwcHNlMXN0YXowcDlweDA5YSIgdGltZXN0
YW1wPSIxNjYwMjY5NjY4Ij40MDwva2V5PjwvZm9yZWlnbi1rZXlzPjxyZWYtdHlwZSBuYW1lPSJK
b3VybmFsIEFydGljbGUiPjE3PC9yZWYtdHlwZT48Y29udHJpYnV0b3JzPjxhdXRob3JzPjxhdXRo
b3I+SmFpbiwgQW1pc2g8L2F1dGhvcj48YXV0aG9yPkdvZGFtYmUsIFN1bml0IFY8L2F1dGhvcj48
YXV0aG9yPkNsYXJrZSwgU2ltb24gUjwvYXV0aG9yPjxhdXRob3I+Q2hvdywgUGV0ZXIgJUogQk1K
IENhc2UgUmVwb3J0czwvYXV0aG9yPjwvYXV0aG9ycz48L2NvbnRyaWJ1dG9ycz48dGl0bGVzPjx0
aXRsZT5VbnVzdWFsbHkgbGF0ZSBwcmVzZW50YXRpb24gb2YgbGFjdG9iZXpvYXIgbGVhZGluZyB0
byBuZWNyb3Rpc2luZyBlbnRlcm9jb2xpdGlzIGluIGFuIGV4dHJlbWVseSBsb3cgYmlydGh3ZWln
aHQgaW5mYW50PC90aXRsZT48L3RpdGxlcz48dm9sdW1lPjIwMDk8L3ZvbHVtZT48ZGF0ZXM+PHll
YXI+MjAwOTwveWVhcj48L2RhdGVzPjx1cmxzPjwvdXJscz48L3JlY29yZD48L0NpdGU+PC9FbmRO
b3RlPgB=
</w:fldData>
        </w:fldChar>
      </w:r>
      <w:r w:rsidR="00DA2C4B">
        <w:rPr>
          <w:sz w:val="24"/>
        </w:rPr>
        <w:instrText xml:space="preserve"> ADDIN EN.CITE.DATA </w:instrText>
      </w:r>
      <w:r w:rsidR="00DA2C4B">
        <w:rPr>
          <w:sz w:val="24"/>
        </w:rPr>
      </w:r>
      <w:r w:rsidR="00DA2C4B">
        <w:rPr>
          <w:sz w:val="24"/>
        </w:rPr>
        <w:fldChar w:fldCharType="end"/>
      </w:r>
      <w:r w:rsidR="00DA2C4B">
        <w:rPr>
          <w:sz w:val="24"/>
        </w:rPr>
      </w:r>
      <w:r w:rsidR="00DA2C4B">
        <w:rPr>
          <w:sz w:val="24"/>
        </w:rPr>
        <w:fldChar w:fldCharType="separate"/>
      </w:r>
      <w:r w:rsidR="00DA2C4B">
        <w:rPr>
          <w:noProof/>
          <w:sz w:val="24"/>
        </w:rPr>
        <w:t>[18, 19]</w:t>
      </w:r>
      <w:r w:rsidR="00DA2C4B">
        <w:rPr>
          <w:sz w:val="24"/>
        </w:rPr>
        <w:fldChar w:fldCharType="end"/>
      </w:r>
      <w:r w:rsidR="00F937DD" w:rsidRPr="001C1434">
        <w:rPr>
          <w:b/>
          <w:color w:val="000000" w:themeColor="text1"/>
          <w:sz w:val="24"/>
        </w:rPr>
        <w:t>.</w:t>
      </w:r>
      <w:r w:rsidR="00F937DD" w:rsidRPr="001C1434">
        <w:rPr>
          <w:color w:val="000000" w:themeColor="text1"/>
          <w:sz w:val="24"/>
        </w:rPr>
        <w:t xml:space="preserve"> </w:t>
      </w:r>
      <w:r w:rsidR="0096341D" w:rsidRPr="007D2B56">
        <w:rPr>
          <w:sz w:val="24"/>
        </w:rPr>
        <w:t xml:space="preserve">Besides the similarity of symptoms </w:t>
      </w:r>
      <w:r w:rsidR="00E76DEF">
        <w:rPr>
          <w:sz w:val="24"/>
        </w:rPr>
        <w:t xml:space="preserve">and signs of both </w:t>
      </w:r>
      <w:r w:rsidR="0096341D" w:rsidRPr="007D2B56">
        <w:rPr>
          <w:sz w:val="24"/>
        </w:rPr>
        <w:t>conditions</w:t>
      </w:r>
      <w:r w:rsidR="001F4ED3">
        <w:rPr>
          <w:sz w:val="24"/>
        </w:rPr>
        <w:t xml:space="preserve"> (i.e. sepsis, abdominal distension, pneumatosis</w:t>
      </w:r>
      <w:r w:rsidR="00E76DEF">
        <w:rPr>
          <w:sz w:val="24"/>
        </w:rPr>
        <w:t>)</w:t>
      </w:r>
      <w:r w:rsidR="0096341D" w:rsidRPr="007D2B56">
        <w:rPr>
          <w:sz w:val="24"/>
        </w:rPr>
        <w:t xml:space="preserve">, the </w:t>
      </w:r>
      <w:r w:rsidR="008F6B68">
        <w:rPr>
          <w:sz w:val="24"/>
        </w:rPr>
        <w:t xml:space="preserve">above mentioned </w:t>
      </w:r>
      <w:r w:rsidR="00001D46" w:rsidRPr="007D2B56">
        <w:rPr>
          <w:sz w:val="24"/>
        </w:rPr>
        <w:t xml:space="preserve">concomitant </w:t>
      </w:r>
      <w:r w:rsidR="00247899" w:rsidRPr="007D2B56">
        <w:rPr>
          <w:sz w:val="24"/>
        </w:rPr>
        <w:t xml:space="preserve">onset of symptoms after fortification, which is often described in patients with NEC, </w:t>
      </w:r>
      <w:r w:rsidR="00247899" w:rsidRPr="00821C34">
        <w:rPr>
          <w:color w:val="000000" w:themeColor="text1"/>
          <w:sz w:val="24"/>
        </w:rPr>
        <w:t xml:space="preserve">contributes to </w:t>
      </w:r>
      <w:r w:rsidR="00001D46" w:rsidRPr="00821C34">
        <w:rPr>
          <w:color w:val="000000" w:themeColor="text1"/>
          <w:sz w:val="24"/>
        </w:rPr>
        <w:t>the challenge</w:t>
      </w:r>
      <w:r w:rsidR="004510AF" w:rsidRPr="00821C34">
        <w:rPr>
          <w:color w:val="000000" w:themeColor="text1"/>
          <w:sz w:val="24"/>
        </w:rPr>
        <w:t xml:space="preserve"> in diagnosis. </w:t>
      </w:r>
      <w:r w:rsidR="00E76DEF">
        <w:rPr>
          <w:color w:val="000000" w:themeColor="text1"/>
          <w:sz w:val="24"/>
        </w:rPr>
        <w:t xml:space="preserve">Furthermore, it is possible that the two conditions </w:t>
      </w:r>
      <w:r w:rsidR="00D2224E">
        <w:rPr>
          <w:color w:val="000000" w:themeColor="text1"/>
          <w:sz w:val="24"/>
        </w:rPr>
        <w:t xml:space="preserve">give rise to </w:t>
      </w:r>
      <w:r w:rsidR="00E76DEF">
        <w:rPr>
          <w:color w:val="000000" w:themeColor="text1"/>
          <w:sz w:val="24"/>
        </w:rPr>
        <w:t>each other</w:t>
      </w:r>
      <w:r w:rsidR="0088022B">
        <w:rPr>
          <w:color w:val="000000" w:themeColor="text1"/>
          <w:sz w:val="24"/>
        </w:rPr>
        <w:t xml:space="preserve">: NEC leading to a paralytic ileus resulting in the presence of undigested clotted milk, as well as a </w:t>
      </w:r>
      <w:proofErr w:type="spellStart"/>
      <w:r w:rsidR="0088022B">
        <w:rPr>
          <w:color w:val="000000" w:themeColor="text1"/>
          <w:sz w:val="24"/>
        </w:rPr>
        <w:t>lactobezoar</w:t>
      </w:r>
      <w:proofErr w:type="spellEnd"/>
      <w:r w:rsidR="0088022B">
        <w:rPr>
          <w:color w:val="000000" w:themeColor="text1"/>
          <w:sz w:val="24"/>
        </w:rPr>
        <w:t xml:space="preserve"> leading to obstruction and distension resulting in hypo-perfusion of the bowel </w:t>
      </w:r>
      <w:r w:rsidR="00DA2C4B">
        <w:rPr>
          <w:color w:val="000000" w:themeColor="text1"/>
          <w:sz w:val="24"/>
        </w:rPr>
        <w:fldChar w:fldCharType="begin"/>
      </w:r>
      <w:r w:rsidR="00DA2C4B">
        <w:rPr>
          <w:color w:val="000000" w:themeColor="text1"/>
          <w:sz w:val="24"/>
        </w:rPr>
        <w:instrText xml:space="preserve"> ADDIN EN.CITE &lt;EndNote&gt;&lt;Cite&gt;&lt;Author&gt;Jain&lt;/Author&gt;&lt;Year&gt;2009&lt;/Year&gt;&lt;RecNum&gt;40&lt;/RecNum&gt;&lt;DisplayText&gt;[19]&lt;/DisplayText&gt;&lt;record&gt;&lt;rec-number&gt;40&lt;/rec-number&gt;&lt;foreign-keys&gt;&lt;key app="EN" db-id="ped0wdtfmv2tdgee99sppse1staz0p9px09a" timestamp="1660269668"&gt;40&lt;/key&gt;&lt;/foreign-keys&gt;&lt;ref-type name="Journal Article"&gt;17&lt;/ref-type&gt;&lt;contributors&gt;&lt;authors&gt;&lt;author&gt;Jain, Amish&lt;/author&gt;&lt;author&gt;Godambe, Sunit V&lt;/author&gt;&lt;author&gt;Clarke, Simon R&lt;/author&gt;&lt;author&gt;Chow, Peter %J BMJ Case Reports&lt;/author&gt;&lt;/authors&gt;&lt;/contributors&gt;&lt;titles&gt;&lt;title&gt;Unusually late presentation of lactobezoar leading to necrotising enterocolitis in an extremely low birthweight infant&lt;/title&gt;&lt;/titles&gt;&lt;volume&gt;2009&lt;/volume&gt;&lt;dates&gt;&lt;year&gt;2009&lt;/year&gt;&lt;/dates&gt;&lt;urls&gt;&lt;/urls&gt;&lt;/record&gt;&lt;/Cite&gt;&lt;/EndNote&gt;</w:instrText>
      </w:r>
      <w:r w:rsidR="00DA2C4B">
        <w:rPr>
          <w:color w:val="000000" w:themeColor="text1"/>
          <w:sz w:val="24"/>
        </w:rPr>
        <w:fldChar w:fldCharType="separate"/>
      </w:r>
      <w:r w:rsidR="00DA2C4B">
        <w:rPr>
          <w:noProof/>
          <w:color w:val="000000" w:themeColor="text1"/>
          <w:sz w:val="24"/>
        </w:rPr>
        <w:t>[19]</w:t>
      </w:r>
      <w:r w:rsidR="00DA2C4B">
        <w:rPr>
          <w:color w:val="000000" w:themeColor="text1"/>
          <w:sz w:val="24"/>
        </w:rPr>
        <w:fldChar w:fldCharType="end"/>
      </w:r>
      <w:r w:rsidR="0088022B" w:rsidRPr="001C1434">
        <w:rPr>
          <w:b/>
          <w:color w:val="000000" w:themeColor="text1"/>
          <w:sz w:val="24"/>
        </w:rPr>
        <w:t>.</w:t>
      </w:r>
      <w:r w:rsidR="0088022B" w:rsidRPr="001C1434">
        <w:rPr>
          <w:color w:val="000000" w:themeColor="text1"/>
          <w:sz w:val="24"/>
        </w:rPr>
        <w:t xml:space="preserve"> </w:t>
      </w:r>
    </w:p>
    <w:p w14:paraId="3BC552BC" w14:textId="12306F52" w:rsidR="00583F5C" w:rsidRDefault="001F4ED3" w:rsidP="0064680A">
      <w:pPr>
        <w:spacing w:line="480" w:lineRule="auto"/>
        <w:rPr>
          <w:sz w:val="24"/>
        </w:rPr>
      </w:pPr>
      <w:r>
        <w:rPr>
          <w:sz w:val="24"/>
        </w:rPr>
        <w:t xml:space="preserve">As of </w:t>
      </w:r>
      <w:r w:rsidRPr="007D2B56">
        <w:rPr>
          <w:sz w:val="24"/>
        </w:rPr>
        <w:t>to date</w:t>
      </w:r>
      <w:r>
        <w:rPr>
          <w:sz w:val="24"/>
        </w:rPr>
        <w:t>,</w:t>
      </w:r>
      <w:r w:rsidRPr="007D2B56">
        <w:rPr>
          <w:sz w:val="24"/>
        </w:rPr>
        <w:t xml:space="preserve"> there are </w:t>
      </w:r>
      <w:r>
        <w:rPr>
          <w:sz w:val="24"/>
        </w:rPr>
        <w:t>133</w:t>
      </w:r>
      <w:r w:rsidRPr="003B596F">
        <w:rPr>
          <w:sz w:val="24"/>
        </w:rPr>
        <w:t xml:space="preserve"> cases</w:t>
      </w:r>
      <w:r w:rsidRPr="007D2B56">
        <w:rPr>
          <w:sz w:val="24"/>
        </w:rPr>
        <w:t xml:space="preserve"> of </w:t>
      </w:r>
      <w:r>
        <w:rPr>
          <w:sz w:val="24"/>
        </w:rPr>
        <w:t xml:space="preserve">pediatric </w:t>
      </w:r>
      <w:proofErr w:type="spellStart"/>
      <w:r w:rsidRPr="007D2B56">
        <w:rPr>
          <w:sz w:val="24"/>
        </w:rPr>
        <w:t>lactobezoar</w:t>
      </w:r>
      <w:proofErr w:type="spellEnd"/>
      <w:r w:rsidRPr="007D2B56">
        <w:rPr>
          <w:sz w:val="24"/>
        </w:rPr>
        <w:t xml:space="preserve"> described </w:t>
      </w:r>
      <w:r>
        <w:rPr>
          <w:sz w:val="24"/>
        </w:rPr>
        <w:t xml:space="preserve">in the literature, out of which more than two thirds occurred in premature babies </w:t>
      </w:r>
      <w:r w:rsidR="00C72628">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C72628">
        <w:rPr>
          <w:sz w:val="24"/>
        </w:rPr>
        <w:instrText xml:space="preserve"> ADDIN EN.CITE </w:instrText>
      </w:r>
      <w:r w:rsidR="00C72628">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C72628">
        <w:rPr>
          <w:sz w:val="24"/>
        </w:rPr>
        <w:instrText xml:space="preserve"> ADDIN EN.CITE.DATA </w:instrText>
      </w:r>
      <w:r w:rsidR="00C72628">
        <w:rPr>
          <w:sz w:val="24"/>
        </w:rPr>
      </w:r>
      <w:r w:rsidR="00C72628">
        <w:rPr>
          <w:sz w:val="24"/>
        </w:rPr>
        <w:fldChar w:fldCharType="end"/>
      </w:r>
      <w:r w:rsidR="00C72628">
        <w:rPr>
          <w:sz w:val="24"/>
        </w:rPr>
      </w:r>
      <w:r w:rsidR="00C72628">
        <w:rPr>
          <w:sz w:val="24"/>
        </w:rPr>
        <w:fldChar w:fldCharType="separate"/>
      </w:r>
      <w:r w:rsidR="00C72628">
        <w:rPr>
          <w:noProof/>
          <w:sz w:val="24"/>
        </w:rPr>
        <w:t>[13]</w:t>
      </w:r>
      <w:r w:rsidR="00C72628">
        <w:rPr>
          <w:sz w:val="24"/>
        </w:rPr>
        <w:fldChar w:fldCharType="end"/>
      </w:r>
      <w:r>
        <w:rPr>
          <w:sz w:val="24"/>
        </w:rPr>
        <w:t xml:space="preserve">. In the last decade, 23 out of the 33 reported cases were associated with HMF. With regards to the location in the GI tract, </w:t>
      </w:r>
      <w:r w:rsidR="000735F9">
        <w:rPr>
          <w:sz w:val="24"/>
        </w:rPr>
        <w:t xml:space="preserve">there have been only </w:t>
      </w:r>
      <w:r w:rsidR="001F1A9A">
        <w:rPr>
          <w:sz w:val="24"/>
        </w:rPr>
        <w:t xml:space="preserve">6 </w:t>
      </w:r>
      <w:r w:rsidR="00D2224E">
        <w:rPr>
          <w:sz w:val="24"/>
        </w:rPr>
        <w:t>cases so far de</w:t>
      </w:r>
      <w:r w:rsidR="004A6E43">
        <w:rPr>
          <w:sz w:val="24"/>
        </w:rPr>
        <w:t>s</w:t>
      </w:r>
      <w:r w:rsidR="001F1A9A">
        <w:rPr>
          <w:sz w:val="24"/>
        </w:rPr>
        <w:t>cribed</w:t>
      </w:r>
      <w:r w:rsidR="001C1434">
        <w:rPr>
          <w:sz w:val="24"/>
        </w:rPr>
        <w:t xml:space="preserve"> in the literature that had a </w:t>
      </w:r>
      <w:proofErr w:type="spellStart"/>
      <w:r w:rsidR="001F1A9A">
        <w:rPr>
          <w:sz w:val="24"/>
        </w:rPr>
        <w:t>lactobezoar</w:t>
      </w:r>
      <w:proofErr w:type="spellEnd"/>
      <w:r w:rsidR="001F1A9A">
        <w:rPr>
          <w:sz w:val="24"/>
        </w:rPr>
        <w:t xml:space="preserve"> – like in our case -</w:t>
      </w:r>
      <w:r w:rsidR="00D2224E">
        <w:rPr>
          <w:sz w:val="24"/>
        </w:rPr>
        <w:t xml:space="preserve"> located outside the stomach</w:t>
      </w:r>
      <w:r w:rsidR="001F1A9A">
        <w:rPr>
          <w:sz w:val="24"/>
        </w:rPr>
        <w:t xml:space="preserve"> </w:t>
      </w:r>
      <w:r w:rsidR="00C72628">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C72628">
        <w:rPr>
          <w:sz w:val="24"/>
        </w:rPr>
        <w:instrText xml:space="preserve"> ADDIN EN.CITE </w:instrText>
      </w:r>
      <w:r w:rsidR="00C72628">
        <w:rPr>
          <w:sz w:val="24"/>
        </w:rPr>
        <w:fldChar w:fldCharType="begin">
          <w:fldData xml:space="preserve">PEVuZE5vdGU+PENpdGU+PEF1dGhvcj5IZWluei1FcmlhbjwvQXV0aG9yPjxZZWFyPjIwMTI8L1ll
YXI+PFJlY051bT4zNDwvUmVjTnVtPjxEaXNwbGF5VGV4dD5bMTNdPC9EaXNwbGF5VGV4dD48cmVj
b3JkPjxyZWMtbnVtYmVyPjM0PC9yZWMtbnVtYmVyPjxmb3JlaWduLWtleXM+PGtleSBhcHA9IkVO
IiBkYi1pZD0icGVkMHdkdGZtdjJ0ZGdlZTk5c3Bwc2Uxc3RhejBwOXB4MDlhIiB0aW1lc3RhbXA9
IjE2NjAyNjg5NzUiPjM0PC9rZXk+PC9mb3JlaWduLWtleXM+PHJlZi10eXBlIG5hbWU9IkpvdXJu
YWwgQXJ0aWNsZSI+MTc8L3JlZi10eXBlPjxjb250cmlidXRvcnM+PGF1dGhvcnM+PGF1dGhvcj5I
ZWluei1FcmlhbiwgUC48L2F1dGhvcj48YXV0aG9yPkdhc3NuZXIsIEkuPC9hdXRob3I+PGF1dGhv
cj5LbGVpbi1GcmFua2UsIEEuPC9hdXRob3I+PGF1dGhvcj5KdWQsIFYuPC9hdXRob3I+PGF1dGhv
cj5UcmF3b2VnZXIsIFIuPC9hdXRob3I+PGF1dGhvcj5OaWVkZXJ3YW5nZXIsIEMuPC9hdXRob3I+
PGF1dGhvcj5NdWVsbGVyLCBULjwvYXV0aG9yPjxhdXRob3I+TWVpc3RlciwgQi48L2F1dGhvcj48
YXV0aG9yPlNjaG9sbC1CdWVyZ2ksIFMuPC9hdXRob3I+PC9hdXRob3JzPjwvY29udHJpYnV0b3Jz
PjxhdXRoLWFkZHJlc3M+RGVwYXJ0bWVudCBvZiBQZWRpYXRyaWNzLCBNZWRpY2FsIFVuaXZlcnNp
dHksIEFuaWNoc3RyYXNzZSAzNSwgQS02MDIwIElubnNicnVjaywgQXVzdHJpYS4gcGV0ZXIuaGVp
bnotZXJpYW5AdWtpLmF0PC9hdXRoLWFkZHJlc3M+PHRpdGxlcz48dGl0bGU+R2FzdHJpYyBsYWN0
b2Jlem9hciAtIGEgcmFyZSBkaXNvcmRlcj88L3RpdGxlPjxzZWNvbmRhcnktdGl0bGU+T3JwaGFu
ZXQgSiBSYXJlIERpczwvc2Vjb25kYXJ5LXRpdGxlPjxhbHQtdGl0bGU+T3JwaGFuZXQgam91cm5h
bCBvZiByYXJlIGRpc2Vhc2VzPC9hbHQtdGl0bGU+PC90aXRsZXM+PHBlcmlvZGljYWw+PGZ1bGwt
dGl0bGU+T3JwaGFuZXQgSiBSYXJlIERpczwvZnVsbC10aXRsZT48YWJici0xPk9ycGhhbmV0IGpv
dXJuYWwgb2YgcmFyZSBkaXNlYXNlczwvYWJici0xPjwvcGVyaW9kaWNhbD48YWx0LXBlcmlvZGlj
YWw+PGZ1bGwtdGl0bGU+T3JwaGFuZXQgSiBSYXJlIERpczwvZnVsbC10aXRsZT48YWJici0xPk9y
cGhhbmV0IGpvdXJuYWwgb2YgcmFyZSBkaXNlYXNlczwvYWJici0xPjwvYWx0LXBlcmlvZGljYWw+
PHBhZ2VzPjM8L3BhZ2VzPjx2b2x1bWU+Nzwvdm9sdW1lPjxlZGl0aW9uPjIwMTIvMDEvMDY8L2Vk
aXRpb24+PGtleXdvcmRzPjxrZXl3b3JkPkFiZG9tZW4sIEFjdXRlL2RpYWdub3Npczwva2V5d29y
ZD48a2V5d29yZD5CZXpvYXJzL2RpYWdub3Npcy8qZXBpZGVtaW9sb2d5L3BhdGhvbG9neS90aGVy
YXB5PC9rZXl3b3JkPjxrZXl3b3JkPkNoaWxkLCBQcmVzY2hvb2w8L2tleXdvcmQ+PGtleXdvcmQ+
RGlhZ25vc2lzLCBEaWZmZXJlbnRpYWw8L2tleXdvcmQ+PGtleXdvcmQ+RmVtYWxlPC9rZXl3b3Jk
PjxrZXl3b3JkPkh1bWFuczwva2V5d29yZD48a2V5d29yZD5JbmZhbnQ8L2tleXdvcmQ+PGtleXdv
cmQ+SW5mYW50LCBOZXdib3JuPC9rZXl3b3JkPjxrZXl3b3JkPk1hbGU8L2tleXdvcmQ+PGtleXdv
cmQ+UmFyZSBEaXNlYXNlcy9kaWFnbm9zaXMvKmVwaWRlbWlvbG9neS9wYXRob2xvZ3kvdGhlcmFw
eTwva2V5d29yZD48a2V5d29yZD5TdG9tYWNoIERpc2Vhc2VzL2RpYWdub3Npcy8qZXBpZGVtaW9s
b2d5L3BhdGhvbG9neS90aGVyYXB5PC9rZXl3b3JkPjwva2V5d29yZHM+PGRhdGVzPjx5ZWFyPjIw
MTI8L3llYXI+PHB1Yi1kYXRlcz48ZGF0ZT5KYW4gNDwvZGF0ZT48L3B1Yi1kYXRlcz48L2RhdGVz
Pjxpc2JuPjE3NTAtMTE3MjwvaXNibj48YWNjZXNzaW9uLW51bT4yMjIxNjg4NjwvYWNjZXNzaW9u
LW51bT48dXJscz48L3VybHM+PGN1c3RvbTI+UE1DMzMwNzQ0MDwvY3VzdG9tMj48ZWxlY3Ryb25p
Yy1yZXNvdXJjZS1udW0+MTAuMTE4Ni8xNzUwLTExNzItNy0zPC9lbGVjdHJvbmljLXJlc291cmNl
LW51bT48cmVtb3RlLWRhdGFiYXNlLXByb3ZpZGVyPk5MTTwvcmVtb3RlLWRhdGFiYXNlLXByb3Zp
ZGVyPjxsYW5ndWFnZT5lbmc8L2xhbmd1YWdlPjwvcmVjb3JkPjwvQ2l0ZT48L0VuZE5vdGU+
</w:fldData>
        </w:fldChar>
      </w:r>
      <w:r w:rsidR="00C72628">
        <w:rPr>
          <w:sz w:val="24"/>
        </w:rPr>
        <w:instrText xml:space="preserve"> ADDIN EN.CITE.DATA </w:instrText>
      </w:r>
      <w:r w:rsidR="00C72628">
        <w:rPr>
          <w:sz w:val="24"/>
        </w:rPr>
      </w:r>
      <w:r w:rsidR="00C72628">
        <w:rPr>
          <w:sz w:val="24"/>
        </w:rPr>
        <w:fldChar w:fldCharType="end"/>
      </w:r>
      <w:r w:rsidR="00C72628">
        <w:rPr>
          <w:sz w:val="24"/>
        </w:rPr>
      </w:r>
      <w:r w:rsidR="00C72628">
        <w:rPr>
          <w:sz w:val="24"/>
        </w:rPr>
        <w:fldChar w:fldCharType="separate"/>
      </w:r>
      <w:r w:rsidR="00C72628">
        <w:rPr>
          <w:noProof/>
          <w:sz w:val="24"/>
        </w:rPr>
        <w:t>[13</w:t>
      </w:r>
      <w:r w:rsidR="00995009">
        <w:rPr>
          <w:noProof/>
          <w:sz w:val="24"/>
        </w:rPr>
        <w:t>,</w:t>
      </w:r>
      <w:r w:rsidR="009D6D32">
        <w:rPr>
          <w:noProof/>
          <w:sz w:val="24"/>
        </w:rPr>
        <w:t>20</w:t>
      </w:r>
      <w:r w:rsidR="00C72628">
        <w:rPr>
          <w:noProof/>
          <w:sz w:val="24"/>
        </w:rPr>
        <w:t>]</w:t>
      </w:r>
      <w:r w:rsidR="00C72628">
        <w:rPr>
          <w:sz w:val="24"/>
        </w:rPr>
        <w:fldChar w:fldCharType="end"/>
      </w:r>
      <w:r w:rsidR="001F1A9A">
        <w:rPr>
          <w:sz w:val="24"/>
        </w:rPr>
        <w:t xml:space="preserve">. </w:t>
      </w:r>
      <w:r w:rsidR="00583F5C">
        <w:rPr>
          <w:sz w:val="24"/>
        </w:rPr>
        <w:t xml:space="preserve">It remains </w:t>
      </w:r>
      <w:r w:rsidR="001F1A9A">
        <w:rPr>
          <w:sz w:val="24"/>
        </w:rPr>
        <w:t xml:space="preserve">unclear, whether these intestinal bezoars are </w:t>
      </w:r>
      <w:r w:rsidR="001F1A9A">
        <w:rPr>
          <w:sz w:val="24"/>
        </w:rPr>
        <w:lastRenderedPageBreak/>
        <w:t>dislodgements</w:t>
      </w:r>
      <w:r w:rsidR="00583F5C">
        <w:rPr>
          <w:sz w:val="24"/>
        </w:rPr>
        <w:t xml:space="preserve"> from the stomach, </w:t>
      </w:r>
      <w:r w:rsidR="001F1A9A">
        <w:rPr>
          <w:sz w:val="24"/>
        </w:rPr>
        <w:t xml:space="preserve">or have actually formed in the small or large intestine. </w:t>
      </w:r>
      <w:r w:rsidR="00821C34" w:rsidRPr="004717DC">
        <w:rPr>
          <w:color w:val="4472C4" w:themeColor="accent1"/>
          <w:sz w:val="24"/>
          <w:highlight w:val="yellow"/>
        </w:rPr>
        <w:t xml:space="preserve">                                                                                                                                                                                                                           </w:t>
      </w:r>
      <w:r w:rsidR="001F1A9A">
        <w:rPr>
          <w:color w:val="4472C4" w:themeColor="accent1"/>
          <w:sz w:val="24"/>
          <w:highlight w:val="yellow"/>
        </w:rPr>
        <w:t xml:space="preserve">                               </w:t>
      </w:r>
      <w:r w:rsidR="002060CE" w:rsidRPr="005C26BF">
        <w:rPr>
          <w:b/>
          <w:sz w:val="24"/>
        </w:rPr>
        <w:t>5. Conclusion</w:t>
      </w:r>
    </w:p>
    <w:p w14:paraId="70CC7C4C" w14:textId="36905A43" w:rsidR="002060CE" w:rsidRDefault="002060CE" w:rsidP="0064680A">
      <w:pPr>
        <w:spacing w:line="480" w:lineRule="auto"/>
        <w:rPr>
          <w:sz w:val="24"/>
        </w:rPr>
      </w:pPr>
      <w:r w:rsidRPr="007D2B56">
        <w:rPr>
          <w:sz w:val="24"/>
        </w:rPr>
        <w:t xml:space="preserve">We describe a case of </w:t>
      </w:r>
      <w:proofErr w:type="spellStart"/>
      <w:r w:rsidRPr="007D2B56">
        <w:rPr>
          <w:sz w:val="24"/>
        </w:rPr>
        <w:t>ileal</w:t>
      </w:r>
      <w:proofErr w:type="spellEnd"/>
      <w:r w:rsidRPr="007D2B56">
        <w:rPr>
          <w:sz w:val="24"/>
        </w:rPr>
        <w:t xml:space="preserve"> </w:t>
      </w:r>
      <w:proofErr w:type="spellStart"/>
      <w:r w:rsidRPr="007D2B56">
        <w:rPr>
          <w:sz w:val="24"/>
        </w:rPr>
        <w:t>lactobezoar</w:t>
      </w:r>
      <w:proofErr w:type="spellEnd"/>
      <w:r w:rsidRPr="007D2B56">
        <w:rPr>
          <w:sz w:val="24"/>
        </w:rPr>
        <w:t xml:space="preserve"> complicated by intestinal</w:t>
      </w:r>
      <w:r w:rsidR="00F2107D" w:rsidRPr="007D2B56">
        <w:rPr>
          <w:sz w:val="24"/>
        </w:rPr>
        <w:t xml:space="preserve"> </w:t>
      </w:r>
      <w:r w:rsidRPr="007D2B56">
        <w:rPr>
          <w:sz w:val="24"/>
        </w:rPr>
        <w:t xml:space="preserve">perforation in </w:t>
      </w:r>
      <w:r w:rsidR="00D2224E">
        <w:rPr>
          <w:sz w:val="24"/>
        </w:rPr>
        <w:t xml:space="preserve">an extremely premature infant shortly after initiation of HMF. Based on our patients’ findings, we conclude that </w:t>
      </w:r>
      <w:proofErr w:type="spellStart"/>
      <w:r w:rsidRPr="007D2B56">
        <w:rPr>
          <w:sz w:val="24"/>
        </w:rPr>
        <w:t>lactobezoar</w:t>
      </w:r>
      <w:proofErr w:type="spellEnd"/>
      <w:r w:rsidRPr="007D2B56">
        <w:rPr>
          <w:sz w:val="24"/>
        </w:rPr>
        <w:t xml:space="preserve"> can develop </w:t>
      </w:r>
      <w:r w:rsidR="00D2224E">
        <w:rPr>
          <w:sz w:val="24"/>
        </w:rPr>
        <w:t>surprisingly shortly after introduction of HMF, can be located outside of the typical location of the stomach in the small intestine, and can be easily mislabeled as NEC given its similarity in cl</w:t>
      </w:r>
      <w:r w:rsidR="005C26BF">
        <w:rPr>
          <w:sz w:val="24"/>
        </w:rPr>
        <w:t xml:space="preserve">inical and </w:t>
      </w:r>
      <w:r w:rsidR="001C1434">
        <w:rPr>
          <w:sz w:val="24"/>
        </w:rPr>
        <w:t xml:space="preserve">radiological </w:t>
      </w:r>
      <w:r w:rsidR="005C26BF">
        <w:rPr>
          <w:sz w:val="24"/>
        </w:rPr>
        <w:t xml:space="preserve">findings. </w:t>
      </w:r>
      <w:proofErr w:type="spellStart"/>
      <w:r w:rsidR="005C26BF">
        <w:rPr>
          <w:sz w:val="24"/>
        </w:rPr>
        <w:t>Lactobezoar</w:t>
      </w:r>
      <w:proofErr w:type="spellEnd"/>
      <w:r w:rsidR="005C26BF">
        <w:rPr>
          <w:sz w:val="24"/>
        </w:rPr>
        <w:t xml:space="preserve"> should be considered as differential diagnosis to more commonly encountered GI conditions in premature patients with GI symptoms, especially in patients with history of recent HMF initiation. </w:t>
      </w:r>
      <w:r w:rsidRPr="007D2B56">
        <w:rPr>
          <w:sz w:val="24"/>
        </w:rPr>
        <w:t>Early recognition of</w:t>
      </w:r>
      <w:r w:rsidR="000C4DFC" w:rsidRPr="007D2B56">
        <w:rPr>
          <w:sz w:val="24"/>
        </w:rPr>
        <w:t xml:space="preserve"> </w:t>
      </w:r>
      <w:r w:rsidRPr="007D2B56">
        <w:rPr>
          <w:sz w:val="24"/>
        </w:rPr>
        <w:t>this</w:t>
      </w:r>
      <w:r w:rsidR="005C26BF">
        <w:rPr>
          <w:sz w:val="24"/>
        </w:rPr>
        <w:t xml:space="preserve"> potential complication of milk fortification can prevent</w:t>
      </w:r>
      <w:r w:rsidRPr="007D2B56">
        <w:rPr>
          <w:sz w:val="24"/>
        </w:rPr>
        <w:t xml:space="preserve"> the evolution of</w:t>
      </w:r>
      <w:r w:rsidR="000C4DFC" w:rsidRPr="007D2B56">
        <w:rPr>
          <w:sz w:val="24"/>
        </w:rPr>
        <w:t xml:space="preserve"> </w:t>
      </w:r>
      <w:r w:rsidRPr="007D2B56">
        <w:rPr>
          <w:sz w:val="24"/>
        </w:rPr>
        <w:t>more serious complications.</w:t>
      </w:r>
    </w:p>
    <w:p w14:paraId="740B1102" w14:textId="77777777" w:rsidR="00F85FF8" w:rsidRDefault="00F85FF8" w:rsidP="0064680A">
      <w:pPr>
        <w:spacing w:line="480" w:lineRule="auto"/>
        <w:rPr>
          <w:sz w:val="24"/>
        </w:rPr>
      </w:pPr>
    </w:p>
    <w:p w14:paraId="6798634C" w14:textId="7A11CAC7" w:rsidR="00F85FF8" w:rsidRDefault="00F85FF8" w:rsidP="0064680A">
      <w:pPr>
        <w:spacing w:line="480" w:lineRule="auto"/>
        <w:rPr>
          <w:b/>
          <w:sz w:val="24"/>
        </w:rPr>
      </w:pPr>
      <w:r w:rsidRPr="00F85FF8">
        <w:rPr>
          <w:b/>
          <w:sz w:val="24"/>
        </w:rPr>
        <w:t>Acknowledgement</w:t>
      </w:r>
      <w:r w:rsidR="005A7A2E">
        <w:rPr>
          <w:b/>
          <w:sz w:val="24"/>
        </w:rPr>
        <w:t>s</w:t>
      </w:r>
    </w:p>
    <w:p w14:paraId="2CD359E8" w14:textId="69400D1E" w:rsidR="00F85FF8" w:rsidRPr="00F85FF8" w:rsidRDefault="00F85FF8" w:rsidP="0064680A">
      <w:pPr>
        <w:spacing w:line="480" w:lineRule="auto"/>
        <w:rPr>
          <w:sz w:val="24"/>
        </w:rPr>
      </w:pPr>
      <w:r w:rsidRPr="00F85FF8">
        <w:rPr>
          <w:sz w:val="24"/>
        </w:rPr>
        <w:t xml:space="preserve">The authors </w:t>
      </w:r>
      <w:r>
        <w:rPr>
          <w:sz w:val="24"/>
        </w:rPr>
        <w:t>would like to acknowledge Dr. Elke Zani-Ruttenstoc</w:t>
      </w:r>
      <w:r w:rsidR="00AD6ED7">
        <w:rPr>
          <w:sz w:val="24"/>
        </w:rPr>
        <w:t>k</w:t>
      </w:r>
      <w:r w:rsidR="005A7A2E">
        <w:rPr>
          <w:sz w:val="24"/>
        </w:rPr>
        <w:t xml:space="preserve"> for her assistance with the preparation of the manuscript. </w:t>
      </w:r>
    </w:p>
    <w:p w14:paraId="3CBE5766" w14:textId="77777777" w:rsidR="00824E41" w:rsidRDefault="00824E41" w:rsidP="0064680A">
      <w:pPr>
        <w:spacing w:line="480" w:lineRule="auto"/>
        <w:rPr>
          <w:b/>
          <w:sz w:val="24"/>
        </w:rPr>
      </w:pPr>
    </w:p>
    <w:p w14:paraId="6969C651" w14:textId="77777777" w:rsidR="00C518AB" w:rsidRPr="00824E41" w:rsidRDefault="00C518AB" w:rsidP="0064680A">
      <w:pPr>
        <w:spacing w:line="480" w:lineRule="auto"/>
        <w:rPr>
          <w:b/>
          <w:bCs/>
          <w:sz w:val="24"/>
        </w:rPr>
      </w:pPr>
      <w:r w:rsidRPr="00824E41">
        <w:rPr>
          <w:b/>
          <w:bCs/>
          <w:sz w:val="24"/>
        </w:rPr>
        <w:t xml:space="preserve">Provenance and peer review: </w:t>
      </w:r>
    </w:p>
    <w:p w14:paraId="6B6AA68B" w14:textId="6DC26ECB" w:rsidR="00C518AB" w:rsidRDefault="00C518AB" w:rsidP="0064680A">
      <w:pPr>
        <w:spacing w:line="480" w:lineRule="auto"/>
      </w:pPr>
      <w:r w:rsidRPr="00C518AB">
        <w:rPr>
          <w:sz w:val="24"/>
        </w:rPr>
        <w:t>Not commissioned, externally peer-reviewed</w:t>
      </w:r>
      <w:r>
        <w:rPr>
          <w:sz w:val="24"/>
        </w:rPr>
        <w:t>.</w:t>
      </w:r>
      <w:r w:rsidRPr="00C518AB">
        <w:rPr>
          <w:sz w:val="24"/>
        </w:rPr>
        <w:t xml:space="preserve"> </w:t>
      </w:r>
    </w:p>
    <w:p w14:paraId="6BD1CB80" w14:textId="62EFA1D2" w:rsidR="00C518AB" w:rsidRPr="00C518AB" w:rsidRDefault="00C518AB" w:rsidP="0064680A">
      <w:pPr>
        <w:spacing w:line="480" w:lineRule="auto"/>
        <w:rPr>
          <w:b/>
          <w:sz w:val="24"/>
        </w:rPr>
      </w:pPr>
      <w:r w:rsidRPr="00C518AB">
        <w:rPr>
          <w:b/>
          <w:sz w:val="24"/>
        </w:rPr>
        <w:t xml:space="preserve">Conflicts of interest: </w:t>
      </w:r>
    </w:p>
    <w:p w14:paraId="321A0E1A" w14:textId="77777777" w:rsidR="00C518AB" w:rsidRDefault="00C518AB" w:rsidP="0064680A">
      <w:pPr>
        <w:spacing w:line="480" w:lineRule="auto"/>
      </w:pPr>
      <w:r>
        <w:t xml:space="preserve">N/A </w:t>
      </w:r>
    </w:p>
    <w:p w14:paraId="4E88648C" w14:textId="3672A25C" w:rsidR="00084483" w:rsidRPr="00084483" w:rsidRDefault="00084483" w:rsidP="0064680A">
      <w:pPr>
        <w:spacing w:line="480" w:lineRule="auto"/>
        <w:rPr>
          <w:b/>
          <w:sz w:val="24"/>
        </w:rPr>
      </w:pPr>
      <w:r>
        <w:rPr>
          <w:b/>
          <w:sz w:val="24"/>
        </w:rPr>
        <w:lastRenderedPageBreak/>
        <w:t>S</w:t>
      </w:r>
      <w:r w:rsidR="00C518AB" w:rsidRPr="00084483">
        <w:rPr>
          <w:b/>
          <w:sz w:val="24"/>
        </w:rPr>
        <w:t>ources of funding:</w:t>
      </w:r>
    </w:p>
    <w:p w14:paraId="74DADBC1" w14:textId="77777777" w:rsidR="00084483" w:rsidRDefault="00C518AB" w:rsidP="0064680A">
      <w:pPr>
        <w:spacing w:line="480" w:lineRule="auto"/>
      </w:pPr>
      <w:r>
        <w:t xml:space="preserve"> N/A</w:t>
      </w:r>
    </w:p>
    <w:p w14:paraId="6B481F84" w14:textId="77777777" w:rsidR="00084483" w:rsidRPr="00084483" w:rsidRDefault="00C518AB" w:rsidP="0064680A">
      <w:pPr>
        <w:spacing w:line="480" w:lineRule="auto"/>
        <w:rPr>
          <w:b/>
          <w:sz w:val="24"/>
        </w:rPr>
      </w:pPr>
      <w:r w:rsidRPr="00084483">
        <w:rPr>
          <w:b/>
          <w:sz w:val="24"/>
        </w:rPr>
        <w:t xml:space="preserve"> Ethical approval:</w:t>
      </w:r>
    </w:p>
    <w:p w14:paraId="6250DDF4" w14:textId="77777777" w:rsidR="00084483" w:rsidRDefault="00C518AB" w:rsidP="0064680A">
      <w:pPr>
        <w:spacing w:line="480" w:lineRule="auto"/>
      </w:pPr>
      <w:r>
        <w:t xml:space="preserve"> N/A</w:t>
      </w:r>
    </w:p>
    <w:p w14:paraId="1D7A590F" w14:textId="77777777" w:rsidR="00084483" w:rsidRPr="00084483" w:rsidRDefault="00C518AB" w:rsidP="0064680A">
      <w:pPr>
        <w:spacing w:line="480" w:lineRule="auto"/>
        <w:rPr>
          <w:b/>
          <w:sz w:val="24"/>
        </w:rPr>
      </w:pPr>
      <w:r w:rsidRPr="00084483">
        <w:rPr>
          <w:b/>
          <w:sz w:val="24"/>
        </w:rPr>
        <w:t xml:space="preserve"> Consent:</w:t>
      </w:r>
    </w:p>
    <w:p w14:paraId="4C64C21F" w14:textId="77777777" w:rsidR="00084483" w:rsidRPr="00084483" w:rsidRDefault="00C518AB" w:rsidP="0064680A">
      <w:pPr>
        <w:spacing w:line="480" w:lineRule="auto"/>
        <w:rPr>
          <w:sz w:val="24"/>
        </w:rPr>
      </w:pPr>
      <w:r w:rsidRPr="00084483">
        <w:rPr>
          <w:sz w:val="24"/>
        </w:rPr>
        <w:t xml:space="preserve"> Written informed consent was obtained from the patient for publication of this case report and accompanying images. A copy of the written consent is available for review by the Editor-in-Chief of this journal on request. </w:t>
      </w:r>
    </w:p>
    <w:p w14:paraId="28314E60" w14:textId="77777777" w:rsidR="00084483" w:rsidRPr="00084483" w:rsidRDefault="00C518AB" w:rsidP="0064680A">
      <w:pPr>
        <w:spacing w:line="480" w:lineRule="auto"/>
        <w:rPr>
          <w:b/>
          <w:sz w:val="24"/>
        </w:rPr>
      </w:pPr>
      <w:r w:rsidRPr="00084483">
        <w:rPr>
          <w:b/>
          <w:sz w:val="24"/>
        </w:rPr>
        <w:t>Author contribution:</w:t>
      </w:r>
    </w:p>
    <w:p w14:paraId="6817D3ED" w14:textId="1D250E82" w:rsidR="00084483" w:rsidRDefault="00C518AB" w:rsidP="00084483">
      <w:pPr>
        <w:spacing w:line="480" w:lineRule="auto"/>
        <w:rPr>
          <w:sz w:val="24"/>
        </w:rPr>
      </w:pPr>
      <w:r>
        <w:t xml:space="preserve"> </w:t>
      </w:r>
      <w:r w:rsidRPr="0010703A">
        <w:rPr>
          <w:sz w:val="24"/>
        </w:rPr>
        <w:t xml:space="preserve">Mohamed </w:t>
      </w:r>
      <w:proofErr w:type="spellStart"/>
      <w:r w:rsidRPr="0010703A">
        <w:rPr>
          <w:sz w:val="24"/>
        </w:rPr>
        <w:t>Elkhouli</w:t>
      </w:r>
      <w:proofErr w:type="spellEnd"/>
      <w:r w:rsidRPr="0010703A">
        <w:rPr>
          <w:sz w:val="24"/>
        </w:rPr>
        <w:t xml:space="preserve"> and </w:t>
      </w:r>
      <w:proofErr w:type="spellStart"/>
      <w:r w:rsidRPr="0010703A">
        <w:rPr>
          <w:sz w:val="24"/>
        </w:rPr>
        <w:t>Farid</w:t>
      </w:r>
      <w:proofErr w:type="spellEnd"/>
      <w:r w:rsidRPr="0010703A">
        <w:rPr>
          <w:sz w:val="24"/>
        </w:rPr>
        <w:t xml:space="preserve"> </w:t>
      </w:r>
      <w:proofErr w:type="spellStart"/>
      <w:r w:rsidRPr="0010703A">
        <w:rPr>
          <w:sz w:val="24"/>
        </w:rPr>
        <w:t>Aleali</w:t>
      </w:r>
      <w:proofErr w:type="spellEnd"/>
      <w:r w:rsidRPr="0010703A">
        <w:rPr>
          <w:sz w:val="24"/>
        </w:rPr>
        <w:t xml:space="preserve"> had equal contribution as co-authors in collecting the data of the patient, checking the literature review and writing the discussion. Ayah </w:t>
      </w:r>
      <w:proofErr w:type="spellStart"/>
      <w:r w:rsidRPr="0010703A">
        <w:rPr>
          <w:sz w:val="24"/>
        </w:rPr>
        <w:t>Alzamrooni</w:t>
      </w:r>
      <w:proofErr w:type="spellEnd"/>
      <w:r w:rsidRPr="0010703A">
        <w:rPr>
          <w:sz w:val="24"/>
        </w:rPr>
        <w:t xml:space="preserve"> was responsible for the surgical part of the history of the pat</w:t>
      </w:r>
      <w:r w:rsidR="0010703A" w:rsidRPr="0010703A">
        <w:rPr>
          <w:sz w:val="24"/>
        </w:rPr>
        <w:t xml:space="preserve">ient. </w:t>
      </w:r>
      <w:proofErr w:type="spellStart"/>
      <w:r w:rsidR="0010703A" w:rsidRPr="0010703A">
        <w:rPr>
          <w:sz w:val="24"/>
        </w:rPr>
        <w:t>Dr</w:t>
      </w:r>
      <w:proofErr w:type="spellEnd"/>
      <w:r w:rsidR="0010703A" w:rsidRPr="0010703A">
        <w:rPr>
          <w:sz w:val="24"/>
        </w:rPr>
        <w:t xml:space="preserve"> Chiu </w:t>
      </w:r>
      <w:r w:rsidR="0010703A">
        <w:rPr>
          <w:sz w:val="24"/>
        </w:rPr>
        <w:t xml:space="preserve">helped in revising the paper. </w:t>
      </w:r>
      <w:proofErr w:type="spellStart"/>
      <w:r w:rsidR="0010703A" w:rsidRPr="0010703A">
        <w:rPr>
          <w:sz w:val="24"/>
        </w:rPr>
        <w:t>Dr</w:t>
      </w:r>
      <w:proofErr w:type="spellEnd"/>
      <w:r w:rsidR="0010703A" w:rsidRPr="0010703A">
        <w:rPr>
          <w:sz w:val="24"/>
        </w:rPr>
        <w:t xml:space="preserve"> </w:t>
      </w:r>
      <w:proofErr w:type="spellStart"/>
      <w:r w:rsidR="0010703A" w:rsidRPr="0010703A">
        <w:rPr>
          <w:sz w:val="24"/>
        </w:rPr>
        <w:t>Gauda</w:t>
      </w:r>
      <w:proofErr w:type="spellEnd"/>
      <w:r w:rsidR="0010703A" w:rsidRPr="0010703A">
        <w:rPr>
          <w:sz w:val="24"/>
        </w:rPr>
        <w:t xml:space="preserve"> </w:t>
      </w:r>
      <w:r w:rsidRPr="0010703A">
        <w:rPr>
          <w:sz w:val="24"/>
        </w:rPr>
        <w:t>helped in</w:t>
      </w:r>
      <w:r w:rsidR="0010703A" w:rsidRPr="0010703A">
        <w:rPr>
          <w:sz w:val="24"/>
        </w:rPr>
        <w:t xml:space="preserve"> </w:t>
      </w:r>
      <w:r w:rsidR="0010703A">
        <w:rPr>
          <w:sz w:val="24"/>
        </w:rPr>
        <w:t xml:space="preserve">writing and revising the paper as well as with </w:t>
      </w:r>
      <w:bookmarkStart w:id="0" w:name="_GoBack"/>
      <w:bookmarkEnd w:id="0"/>
      <w:r w:rsidR="0010703A">
        <w:rPr>
          <w:sz w:val="24"/>
        </w:rPr>
        <w:t xml:space="preserve">supervision of the team. </w:t>
      </w:r>
    </w:p>
    <w:p w14:paraId="7101C055" w14:textId="77777777" w:rsidR="00084483" w:rsidRDefault="00C518AB" w:rsidP="00084483">
      <w:pPr>
        <w:spacing w:line="480" w:lineRule="auto"/>
        <w:rPr>
          <w:sz w:val="24"/>
        </w:rPr>
      </w:pPr>
      <w:r w:rsidRPr="00084483">
        <w:rPr>
          <w:b/>
          <w:sz w:val="24"/>
        </w:rPr>
        <w:t>Guarantor:</w:t>
      </w:r>
      <w:r w:rsidRPr="00084483">
        <w:rPr>
          <w:sz w:val="24"/>
        </w:rPr>
        <w:t xml:space="preserve"> </w:t>
      </w:r>
    </w:p>
    <w:p w14:paraId="51D391D4" w14:textId="01C1A47D" w:rsidR="00AE6941" w:rsidRPr="00084483" w:rsidRDefault="00A22700" w:rsidP="00084483">
      <w:pPr>
        <w:spacing w:line="480" w:lineRule="auto"/>
        <w:rPr>
          <w:sz w:val="24"/>
        </w:rPr>
      </w:pPr>
      <w:r>
        <w:rPr>
          <w:sz w:val="24"/>
        </w:rPr>
        <w:t>Dr.</w:t>
      </w:r>
      <w:r w:rsidR="00C518AB" w:rsidRPr="00084483">
        <w:rPr>
          <w:sz w:val="24"/>
        </w:rPr>
        <w:t xml:space="preserve"> Estelle </w:t>
      </w:r>
      <w:proofErr w:type="spellStart"/>
      <w:r w:rsidR="00C518AB" w:rsidRPr="00084483">
        <w:rPr>
          <w:sz w:val="24"/>
        </w:rPr>
        <w:t>Gauda</w:t>
      </w:r>
      <w:proofErr w:type="spellEnd"/>
      <w:r w:rsidR="00C518AB" w:rsidRPr="00084483">
        <w:rPr>
          <w:sz w:val="24"/>
        </w:rPr>
        <w:t>.</w:t>
      </w:r>
    </w:p>
    <w:p w14:paraId="2E8F2058" w14:textId="77777777" w:rsidR="00993F56" w:rsidRPr="007D2B56" w:rsidRDefault="00993F56" w:rsidP="0064680A">
      <w:pPr>
        <w:spacing w:line="480" w:lineRule="auto"/>
        <w:rPr>
          <w:sz w:val="24"/>
        </w:rPr>
      </w:pPr>
    </w:p>
    <w:p w14:paraId="678A57CE" w14:textId="77777777" w:rsidR="00993F56" w:rsidRPr="007D2B56" w:rsidRDefault="00993F56" w:rsidP="0064680A">
      <w:pPr>
        <w:spacing w:line="480" w:lineRule="auto"/>
        <w:rPr>
          <w:sz w:val="24"/>
        </w:rPr>
      </w:pPr>
    </w:p>
    <w:p w14:paraId="41575B05" w14:textId="77777777" w:rsidR="00993F56" w:rsidRPr="007D2B56" w:rsidRDefault="00993F56" w:rsidP="0064680A">
      <w:pPr>
        <w:spacing w:line="480" w:lineRule="auto"/>
        <w:rPr>
          <w:sz w:val="24"/>
        </w:rPr>
      </w:pPr>
    </w:p>
    <w:p w14:paraId="4F4B98D8" w14:textId="77777777" w:rsidR="00993F56" w:rsidRPr="007D2B56" w:rsidRDefault="00993F56" w:rsidP="0064680A">
      <w:pPr>
        <w:spacing w:line="480" w:lineRule="auto"/>
        <w:rPr>
          <w:sz w:val="24"/>
        </w:rPr>
      </w:pPr>
    </w:p>
    <w:p w14:paraId="6989AFAA" w14:textId="77777777" w:rsidR="004007E1" w:rsidRDefault="004007E1" w:rsidP="00AE6941">
      <w:pPr>
        <w:shd w:val="clear" w:color="auto" w:fill="FFFFFF"/>
        <w:spacing w:after="0" w:line="480" w:lineRule="auto"/>
        <w:ind w:left="720"/>
        <w:jc w:val="both"/>
        <w:rPr>
          <w:rFonts w:ascii="Calibri" w:eastAsia="Times New Roman" w:hAnsi="Calibri" w:cs="Times New Roman"/>
          <w:b/>
          <w:color w:val="000000"/>
          <w:sz w:val="28"/>
          <w:szCs w:val="24"/>
          <w:bdr w:val="none" w:sz="0" w:space="0" w:color="auto" w:frame="1"/>
        </w:rPr>
      </w:pPr>
    </w:p>
    <w:p w14:paraId="4F99A0EA" w14:textId="5B931EA2" w:rsidR="004510AF" w:rsidRPr="004510AF" w:rsidRDefault="004510AF" w:rsidP="00AE6941">
      <w:pPr>
        <w:shd w:val="clear" w:color="auto" w:fill="FFFFFF"/>
        <w:spacing w:after="0" w:line="480" w:lineRule="auto"/>
        <w:ind w:left="720"/>
        <w:jc w:val="both"/>
        <w:rPr>
          <w:rFonts w:ascii="Calibri" w:eastAsia="Times New Roman" w:hAnsi="Calibri" w:cs="Times New Roman"/>
          <w:b/>
          <w:color w:val="000000"/>
          <w:sz w:val="28"/>
          <w:szCs w:val="24"/>
        </w:rPr>
      </w:pPr>
      <w:r>
        <w:rPr>
          <w:rFonts w:ascii="Calibri" w:eastAsia="Times New Roman" w:hAnsi="Calibri" w:cs="Times New Roman"/>
          <w:b/>
          <w:color w:val="000000"/>
          <w:sz w:val="28"/>
          <w:szCs w:val="24"/>
          <w:bdr w:val="none" w:sz="0" w:space="0" w:color="auto" w:frame="1"/>
        </w:rPr>
        <w:t xml:space="preserve">Figures: </w:t>
      </w:r>
    </w:p>
    <w:p w14:paraId="5E21D1C9" w14:textId="70B95761" w:rsidR="00440E38" w:rsidRDefault="00E87BAD" w:rsidP="0064680A">
      <w:pPr>
        <w:spacing w:line="480" w:lineRule="auto"/>
        <w:rPr>
          <w:sz w:val="24"/>
        </w:rPr>
      </w:pPr>
      <w:r>
        <w:rPr>
          <w:noProof/>
        </w:rPr>
        <w:drawing>
          <wp:inline distT="0" distB="0" distL="0" distR="0" wp14:anchorId="7037EFC4" wp14:editId="2CF62140">
            <wp:extent cx="2286000" cy="1949061"/>
            <wp:effectExtent l="0" t="0" r="0" b="0"/>
            <wp:docPr id="701910671" name="Picture 70191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949061"/>
                    </a:xfrm>
                    <a:prstGeom prst="rect">
                      <a:avLst/>
                    </a:prstGeom>
                  </pic:spPr>
                </pic:pic>
              </a:graphicData>
            </a:graphic>
          </wp:inline>
        </w:drawing>
      </w:r>
      <w:r>
        <w:rPr>
          <w:noProof/>
        </w:rPr>
        <w:drawing>
          <wp:inline distT="0" distB="0" distL="0" distR="0" wp14:anchorId="121F03E3" wp14:editId="4AE4D456">
            <wp:extent cx="3395345" cy="1944783"/>
            <wp:effectExtent l="0" t="0" r="0" b="0"/>
            <wp:docPr id="1164760085" name="Picture 116476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26802" cy="1962801"/>
                    </a:xfrm>
                    <a:prstGeom prst="rect">
                      <a:avLst/>
                    </a:prstGeom>
                  </pic:spPr>
                </pic:pic>
              </a:graphicData>
            </a:graphic>
          </wp:inline>
        </w:drawing>
      </w:r>
    </w:p>
    <w:p w14:paraId="60E96478" w14:textId="2EA3C97A" w:rsidR="00E87BAD" w:rsidRDefault="00E87BAD" w:rsidP="00E87BAD">
      <w:r>
        <w:t>Figure 1: AP view                                                             Figure 2: Lateral cross-table view</w:t>
      </w:r>
    </w:p>
    <w:p w14:paraId="5C75201D" w14:textId="77777777" w:rsidR="00E87BAD" w:rsidRDefault="00E87BAD" w:rsidP="00E87BAD"/>
    <w:p w14:paraId="115A18E8" w14:textId="1C46BB32" w:rsidR="00E87BAD" w:rsidRPr="007D2B56" w:rsidRDefault="00E87BAD" w:rsidP="0064680A">
      <w:pPr>
        <w:spacing w:line="480" w:lineRule="auto"/>
        <w:rPr>
          <w:sz w:val="24"/>
        </w:rPr>
      </w:pPr>
      <w:r>
        <w:rPr>
          <w:noProof/>
        </w:rPr>
        <w:drawing>
          <wp:inline distT="0" distB="0" distL="0" distR="0" wp14:anchorId="4A5064B8" wp14:editId="0934D691">
            <wp:extent cx="2899620" cy="2686050"/>
            <wp:effectExtent l="0" t="0" r="0" b="0"/>
            <wp:docPr id="631700509" name="Picture 63170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899620" cy="2686050"/>
                    </a:xfrm>
                    <a:prstGeom prst="rect">
                      <a:avLst/>
                    </a:prstGeom>
                  </pic:spPr>
                </pic:pic>
              </a:graphicData>
            </a:graphic>
          </wp:inline>
        </w:drawing>
      </w:r>
      <w:r>
        <w:rPr>
          <w:noProof/>
        </w:rPr>
        <w:drawing>
          <wp:inline distT="0" distB="0" distL="0" distR="0" wp14:anchorId="60883BC3" wp14:editId="6569966F">
            <wp:extent cx="2476500" cy="2683514"/>
            <wp:effectExtent l="0" t="0" r="0" b="0"/>
            <wp:docPr id="186855739" name="Picture 18685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476500" cy="2683514"/>
                    </a:xfrm>
                    <a:prstGeom prst="rect">
                      <a:avLst/>
                    </a:prstGeom>
                  </pic:spPr>
                </pic:pic>
              </a:graphicData>
            </a:graphic>
          </wp:inline>
        </w:drawing>
      </w:r>
    </w:p>
    <w:p w14:paraId="27929E61" w14:textId="77777777" w:rsidR="00E87BAD" w:rsidRPr="00E87BAD" w:rsidRDefault="00E87BAD" w:rsidP="00E87BAD">
      <w:r>
        <w:t xml:space="preserve">Figure 3: </w:t>
      </w:r>
      <w:r w:rsidRPr="00E87BAD">
        <w:t xml:space="preserve">Image of dilated ileum proximal to obstruction       figure 4: </w:t>
      </w:r>
      <w:proofErr w:type="spellStart"/>
      <w:r w:rsidRPr="00E87BAD">
        <w:t>Lactobezoar</w:t>
      </w:r>
      <w:proofErr w:type="spellEnd"/>
      <w:r w:rsidRPr="00E87BAD">
        <w:t xml:space="preserve"> extracted from ileum</w:t>
      </w:r>
    </w:p>
    <w:p w14:paraId="7B5940E0" w14:textId="77777777" w:rsidR="003F34B2" w:rsidRPr="007D2B56" w:rsidRDefault="003F34B2" w:rsidP="0064680A">
      <w:pPr>
        <w:spacing w:line="480" w:lineRule="auto"/>
        <w:rPr>
          <w:sz w:val="24"/>
        </w:rPr>
      </w:pPr>
    </w:p>
    <w:p w14:paraId="2DFC5B8B" w14:textId="77777777" w:rsidR="00D546D9" w:rsidRDefault="00D546D9" w:rsidP="0064680A">
      <w:pPr>
        <w:spacing w:line="480" w:lineRule="auto"/>
      </w:pPr>
    </w:p>
    <w:p w14:paraId="1C61450E" w14:textId="77777777" w:rsidR="00824E41" w:rsidRDefault="00824E41" w:rsidP="0064680A">
      <w:pPr>
        <w:spacing w:line="480" w:lineRule="auto"/>
        <w:rPr>
          <w:b/>
          <w:sz w:val="24"/>
        </w:rPr>
      </w:pPr>
    </w:p>
    <w:p w14:paraId="42A7FE81" w14:textId="524E58C3" w:rsidR="00D546D9" w:rsidRPr="00E87BAD" w:rsidRDefault="00B4649E" w:rsidP="0064680A">
      <w:pPr>
        <w:spacing w:line="480" w:lineRule="auto"/>
        <w:rPr>
          <w:b/>
          <w:sz w:val="24"/>
        </w:rPr>
      </w:pPr>
      <w:r w:rsidRPr="00E87BAD">
        <w:rPr>
          <w:b/>
          <w:sz w:val="24"/>
        </w:rPr>
        <w:t xml:space="preserve">References: </w:t>
      </w:r>
    </w:p>
    <w:p w14:paraId="6C8D1781" w14:textId="77777777" w:rsidR="00B4649E" w:rsidRPr="00B4649E" w:rsidRDefault="00D546D9" w:rsidP="00B4649E">
      <w:pPr>
        <w:pStyle w:val="EndNoteBibliography"/>
        <w:spacing w:after="0"/>
        <w:ind w:left="720" w:hanging="720"/>
      </w:pPr>
      <w:r>
        <w:fldChar w:fldCharType="begin"/>
      </w:r>
      <w:r>
        <w:instrText xml:space="preserve"> ADDIN EN.REFLIST </w:instrText>
      </w:r>
      <w:r>
        <w:fldChar w:fldCharType="separate"/>
      </w:r>
      <w:r w:rsidR="00B4649E" w:rsidRPr="00B4649E">
        <w:t>1.</w:t>
      </w:r>
      <w:r w:rsidR="00B4649E" w:rsidRPr="00B4649E">
        <w:tab/>
        <w:t xml:space="preserve">Gregory KE, Deforge CE, Natale KM, Phillips M, Van Marter LJ: </w:t>
      </w:r>
      <w:r w:rsidR="00B4649E" w:rsidRPr="00B4649E">
        <w:rPr>
          <w:b/>
        </w:rPr>
        <w:t>Necrotizing enterocolitis in the premature infant: neonatal nursing assessment, disease pathogenesis, and clinical presentation</w:t>
      </w:r>
      <w:r w:rsidR="00B4649E" w:rsidRPr="00B4649E">
        <w:t xml:space="preserve">. </w:t>
      </w:r>
      <w:r w:rsidR="00B4649E" w:rsidRPr="00B4649E">
        <w:rPr>
          <w:i/>
        </w:rPr>
        <w:t xml:space="preserve">Adv Neonatal Care </w:t>
      </w:r>
      <w:r w:rsidR="00B4649E" w:rsidRPr="00B4649E">
        <w:t xml:space="preserve">2011, </w:t>
      </w:r>
      <w:r w:rsidR="00B4649E" w:rsidRPr="00B4649E">
        <w:rPr>
          <w:b/>
        </w:rPr>
        <w:t>11</w:t>
      </w:r>
      <w:r w:rsidR="00B4649E" w:rsidRPr="00B4649E">
        <w:t>(3):155-164; quiz 165-156.</w:t>
      </w:r>
    </w:p>
    <w:p w14:paraId="0A523299" w14:textId="77777777" w:rsidR="00B4649E" w:rsidRPr="00B4649E" w:rsidRDefault="00B4649E" w:rsidP="00B4649E">
      <w:pPr>
        <w:pStyle w:val="EndNoteBibliography"/>
        <w:spacing w:after="0"/>
        <w:ind w:left="720" w:hanging="720"/>
      </w:pPr>
      <w:r w:rsidRPr="00B4649E">
        <w:t>2.</w:t>
      </w:r>
      <w:r w:rsidRPr="00B4649E">
        <w:tab/>
        <w:t xml:space="preserve">Henry MC, Moss RL: </w:t>
      </w:r>
      <w:r w:rsidRPr="00B4649E">
        <w:rPr>
          <w:b/>
        </w:rPr>
        <w:t>Necrotizing enterocolitis</w:t>
      </w:r>
      <w:r w:rsidRPr="00B4649E">
        <w:t xml:space="preserve">. </w:t>
      </w:r>
      <w:r w:rsidRPr="00B4649E">
        <w:rPr>
          <w:i/>
        </w:rPr>
        <w:t xml:space="preserve">Annual review of medicine </w:t>
      </w:r>
      <w:r w:rsidRPr="00B4649E">
        <w:t xml:space="preserve">2009, </w:t>
      </w:r>
      <w:r w:rsidRPr="00B4649E">
        <w:rPr>
          <w:b/>
        </w:rPr>
        <w:t>60</w:t>
      </w:r>
      <w:r w:rsidRPr="00B4649E">
        <w:t>:111-124.</w:t>
      </w:r>
    </w:p>
    <w:p w14:paraId="7348EAA0" w14:textId="77777777" w:rsidR="00B4649E" w:rsidRPr="00B4649E" w:rsidRDefault="00B4649E" w:rsidP="00B4649E">
      <w:pPr>
        <w:pStyle w:val="EndNoteBibliography"/>
        <w:spacing w:after="0"/>
        <w:ind w:left="720" w:hanging="720"/>
      </w:pPr>
      <w:r w:rsidRPr="00B4649E">
        <w:t>3.</w:t>
      </w:r>
      <w:r w:rsidRPr="00B4649E">
        <w:tab/>
        <w:t xml:space="preserve">Mutanen A, Pierro A, Zani A: </w:t>
      </w:r>
      <w:r w:rsidRPr="00B4649E">
        <w:rPr>
          <w:b/>
        </w:rPr>
        <w:t>Perioperative Complications Following Surgery for Necrotizing Enterocolitis</w:t>
      </w:r>
      <w:r w:rsidRPr="00B4649E">
        <w:t xml:space="preserve">. </w:t>
      </w:r>
      <w:r w:rsidRPr="00B4649E">
        <w:rPr>
          <w:i/>
        </w:rPr>
        <w:t xml:space="preserve">European journal of pediatric surgery : official journal of Austrian Association of Pediatric Surgery  [et al] = Zeitschrift fur Kinderchirurgie </w:t>
      </w:r>
      <w:r w:rsidRPr="00B4649E">
        <w:t xml:space="preserve">2018, </w:t>
      </w:r>
      <w:r w:rsidRPr="00B4649E">
        <w:rPr>
          <w:b/>
        </w:rPr>
        <w:t>28</w:t>
      </w:r>
      <w:r w:rsidRPr="00B4649E">
        <w:t>(2):148-151.</w:t>
      </w:r>
    </w:p>
    <w:p w14:paraId="5B304D91" w14:textId="77777777" w:rsidR="00B4649E" w:rsidRPr="00B4649E" w:rsidRDefault="00B4649E" w:rsidP="00B4649E">
      <w:pPr>
        <w:pStyle w:val="EndNoteBibliography"/>
        <w:spacing w:after="0"/>
        <w:ind w:left="720" w:hanging="720"/>
      </w:pPr>
      <w:r w:rsidRPr="00B4649E">
        <w:t>4.</w:t>
      </w:r>
      <w:r w:rsidRPr="00B4649E">
        <w:tab/>
        <w:t>Moss RL, Kalish LA, Duggan C, Johnston P, Brandt ML, Dunn JC, Ehrenkranz RA, Jaksic T, Nobuhara K, Simpson BJ</w:t>
      </w:r>
      <w:r w:rsidRPr="00B4649E">
        <w:rPr>
          <w:i/>
        </w:rPr>
        <w:t xml:space="preserve"> et al</w:t>
      </w:r>
      <w:r w:rsidRPr="00B4649E">
        <w:t xml:space="preserve">: </w:t>
      </w:r>
      <w:r w:rsidRPr="00B4649E">
        <w:rPr>
          <w:b/>
        </w:rPr>
        <w:t>Clinical parameters do not adequately predict outcome in necrotizing enterocolitis: a multi-institutional study</w:t>
      </w:r>
      <w:r w:rsidRPr="00B4649E">
        <w:t xml:space="preserve">. </w:t>
      </w:r>
      <w:r w:rsidRPr="00B4649E">
        <w:rPr>
          <w:i/>
        </w:rPr>
        <w:t xml:space="preserve">Journal of perinatology : official journal of the California Perinatal Association </w:t>
      </w:r>
      <w:r w:rsidRPr="00B4649E">
        <w:t xml:space="preserve">2008, </w:t>
      </w:r>
      <w:r w:rsidRPr="00B4649E">
        <w:rPr>
          <w:b/>
        </w:rPr>
        <w:t>28</w:t>
      </w:r>
      <w:r w:rsidRPr="00B4649E">
        <w:t>(10):665-674.</w:t>
      </w:r>
    </w:p>
    <w:p w14:paraId="42118ADD" w14:textId="77777777" w:rsidR="00B4649E" w:rsidRPr="00B4649E" w:rsidRDefault="00B4649E" w:rsidP="00B4649E">
      <w:pPr>
        <w:pStyle w:val="EndNoteBibliography"/>
        <w:spacing w:after="0"/>
        <w:ind w:left="720" w:hanging="720"/>
      </w:pPr>
      <w:r w:rsidRPr="00B4649E">
        <w:t>5.</w:t>
      </w:r>
      <w:r w:rsidRPr="00B4649E">
        <w:tab/>
        <w:t xml:space="preserve">Bos ME, Wijnen RM, de Blaauw I: </w:t>
      </w:r>
      <w:r w:rsidRPr="00B4649E">
        <w:rPr>
          <w:b/>
        </w:rPr>
        <w:t>Gastric pneumatosis and rupture caused by lactobezoar</w:t>
      </w:r>
      <w:r w:rsidRPr="00B4649E">
        <w:t xml:space="preserve">. </w:t>
      </w:r>
      <w:r w:rsidRPr="00B4649E">
        <w:rPr>
          <w:i/>
        </w:rPr>
        <w:t xml:space="preserve">Pediatrics international : official journal of the Japan Pediatric Society </w:t>
      </w:r>
      <w:r w:rsidRPr="00B4649E">
        <w:t xml:space="preserve">2013, </w:t>
      </w:r>
      <w:r w:rsidRPr="00B4649E">
        <w:rPr>
          <w:b/>
        </w:rPr>
        <w:t>55</w:t>
      </w:r>
      <w:r w:rsidRPr="00B4649E">
        <w:t>(6):757-760.</w:t>
      </w:r>
    </w:p>
    <w:p w14:paraId="63F6EDAB" w14:textId="77777777" w:rsidR="00B4649E" w:rsidRPr="00B4649E" w:rsidRDefault="00B4649E" w:rsidP="00B4649E">
      <w:pPr>
        <w:pStyle w:val="EndNoteBibliography"/>
        <w:spacing w:after="0"/>
        <w:ind w:left="720" w:hanging="720"/>
      </w:pPr>
      <w:r w:rsidRPr="00B4649E">
        <w:t>6.</w:t>
      </w:r>
      <w:r w:rsidRPr="00B4649E">
        <w:tab/>
        <w:t xml:space="preserve">Gordon PV, Swanson JR, Attridge JT, Clark R: </w:t>
      </w:r>
      <w:r w:rsidRPr="00B4649E">
        <w:rPr>
          <w:b/>
        </w:rPr>
        <w:t>Emerging trends in acquired neonatal intestinal disease: is it time to abandon Bell's criteria?</w:t>
      </w:r>
      <w:r w:rsidRPr="00B4649E">
        <w:t xml:space="preserve"> </w:t>
      </w:r>
      <w:r w:rsidRPr="00B4649E">
        <w:rPr>
          <w:i/>
        </w:rPr>
        <w:t xml:space="preserve">Journal of perinatology : official journal of the California Perinatal Association </w:t>
      </w:r>
      <w:r w:rsidRPr="00B4649E">
        <w:t xml:space="preserve">2007, </w:t>
      </w:r>
      <w:r w:rsidRPr="00B4649E">
        <w:rPr>
          <w:b/>
        </w:rPr>
        <w:t>27</w:t>
      </w:r>
      <w:r w:rsidRPr="00B4649E">
        <w:t>(11):661-671.</w:t>
      </w:r>
    </w:p>
    <w:p w14:paraId="4DEB6D59" w14:textId="77777777" w:rsidR="00B4649E" w:rsidRPr="00B4649E" w:rsidRDefault="00B4649E" w:rsidP="00B4649E">
      <w:pPr>
        <w:pStyle w:val="EndNoteBibliography"/>
        <w:spacing w:after="0"/>
        <w:ind w:left="720" w:hanging="720"/>
      </w:pPr>
      <w:r w:rsidRPr="00B4649E">
        <w:t>7.</w:t>
      </w:r>
      <w:r w:rsidRPr="00B4649E">
        <w:tab/>
        <w:t xml:space="preserve">Montalva L, Ali LH, Héneau A, Julien-Marsollier F, Biran V, Bonnard AJTIJoP: </w:t>
      </w:r>
      <w:r w:rsidRPr="00B4649E">
        <w:rPr>
          <w:b/>
        </w:rPr>
        <w:t>Misdiagnosing Midgut Volvulus in Very Preterm Infants: What is the Impact of Delay Before Surgery?</w:t>
      </w:r>
      <w:r w:rsidRPr="00B4649E">
        <w:t xml:space="preserve"> 2020, </w:t>
      </w:r>
      <w:r w:rsidRPr="00B4649E">
        <w:rPr>
          <w:b/>
        </w:rPr>
        <w:t>88</w:t>
      </w:r>
      <w:r w:rsidRPr="00B4649E">
        <w:t>:89-90.</w:t>
      </w:r>
    </w:p>
    <w:p w14:paraId="28EE38CD" w14:textId="77777777" w:rsidR="00B4649E" w:rsidRPr="00B4649E" w:rsidRDefault="00B4649E" w:rsidP="00B4649E">
      <w:pPr>
        <w:pStyle w:val="EndNoteBibliography"/>
        <w:spacing w:after="0"/>
        <w:ind w:left="720" w:hanging="720"/>
      </w:pPr>
      <w:r w:rsidRPr="00B4649E">
        <w:t>8.</w:t>
      </w:r>
      <w:r w:rsidRPr="00B4649E">
        <w:tab/>
        <w:t xml:space="preserve">Stanger JD, Zwicker K, Albersheim SG, Murphy JJJJops: </w:t>
      </w:r>
      <w:r w:rsidRPr="00B4649E">
        <w:rPr>
          <w:b/>
        </w:rPr>
        <w:t>Human milk fortifier: an occult cause of bowel obstruction in extremely premature neonates</w:t>
      </w:r>
      <w:r w:rsidRPr="00B4649E">
        <w:t xml:space="preserve">. 2014, </w:t>
      </w:r>
      <w:r w:rsidRPr="00B4649E">
        <w:rPr>
          <w:b/>
        </w:rPr>
        <w:t>49 5</w:t>
      </w:r>
      <w:r w:rsidRPr="00B4649E">
        <w:t>:724-726.</w:t>
      </w:r>
    </w:p>
    <w:p w14:paraId="02C56CFC" w14:textId="77777777" w:rsidR="00B4649E" w:rsidRPr="00B4649E" w:rsidRDefault="00B4649E" w:rsidP="00B4649E">
      <w:pPr>
        <w:pStyle w:val="EndNoteBibliography"/>
        <w:spacing w:after="0"/>
        <w:ind w:left="720" w:hanging="720"/>
      </w:pPr>
      <w:r w:rsidRPr="00B4649E">
        <w:t>9.</w:t>
      </w:r>
      <w:r w:rsidRPr="00B4649E">
        <w:tab/>
        <w:t xml:space="preserve">Longardt AC, Loui A, Bührer C, Berns M: </w:t>
      </w:r>
      <w:r w:rsidRPr="00B4649E">
        <w:rPr>
          <w:b/>
        </w:rPr>
        <w:t>Milk Curd Obstruction in Human Milk-Fed Preterm Infants</w:t>
      </w:r>
      <w:r w:rsidRPr="00B4649E">
        <w:t xml:space="preserve">. </w:t>
      </w:r>
      <w:r w:rsidRPr="00B4649E">
        <w:rPr>
          <w:i/>
        </w:rPr>
        <w:t xml:space="preserve">Neonatology </w:t>
      </w:r>
      <w:r w:rsidRPr="00B4649E">
        <w:t xml:space="preserve">2019, </w:t>
      </w:r>
      <w:r w:rsidRPr="00B4649E">
        <w:rPr>
          <w:b/>
        </w:rPr>
        <w:t>115</w:t>
      </w:r>
      <w:r w:rsidRPr="00B4649E">
        <w:t>(3):211-216.</w:t>
      </w:r>
    </w:p>
    <w:p w14:paraId="61548119" w14:textId="77777777" w:rsidR="00B4649E" w:rsidRPr="00B4649E" w:rsidRDefault="00B4649E" w:rsidP="00B4649E">
      <w:pPr>
        <w:pStyle w:val="EndNoteBibliography"/>
        <w:spacing w:after="0"/>
        <w:ind w:left="720" w:hanging="720"/>
      </w:pPr>
      <w:r w:rsidRPr="00B4649E">
        <w:t>10.</w:t>
      </w:r>
      <w:r w:rsidRPr="00B4649E">
        <w:tab/>
        <w:t xml:space="preserve">Agha RA, Franchi T, Sohrabi C, Mathew G, Kerwan A: </w:t>
      </w:r>
      <w:r w:rsidRPr="00B4649E">
        <w:rPr>
          <w:b/>
        </w:rPr>
        <w:t>The SCARE 2020 Guideline: Updating Consensus Surgical CAse REport (SCARE) Guidelines</w:t>
      </w:r>
      <w:r w:rsidRPr="00B4649E">
        <w:t xml:space="preserve">. </w:t>
      </w:r>
      <w:r w:rsidRPr="00B4649E">
        <w:rPr>
          <w:i/>
        </w:rPr>
        <w:t xml:space="preserve">International journal of surgery (London, England) </w:t>
      </w:r>
      <w:r w:rsidRPr="00B4649E">
        <w:t xml:space="preserve">2020, </w:t>
      </w:r>
      <w:r w:rsidRPr="00B4649E">
        <w:rPr>
          <w:b/>
        </w:rPr>
        <w:t>84</w:t>
      </w:r>
      <w:r w:rsidRPr="00B4649E">
        <w:t>:226-230.</w:t>
      </w:r>
    </w:p>
    <w:p w14:paraId="7A853C43" w14:textId="77777777" w:rsidR="00B4649E" w:rsidRPr="00B4649E" w:rsidRDefault="00B4649E" w:rsidP="00B4649E">
      <w:pPr>
        <w:pStyle w:val="EndNoteBibliography"/>
        <w:spacing w:after="0"/>
        <w:ind w:left="720" w:hanging="720"/>
      </w:pPr>
      <w:r w:rsidRPr="00B4649E">
        <w:t>11.</w:t>
      </w:r>
      <w:r w:rsidRPr="00B4649E">
        <w:tab/>
        <w:t xml:space="preserve">Agha RA, Borrelli MR, Farwana R, Koshy K, Fowler AJ, Orgill DP: </w:t>
      </w:r>
      <w:r w:rsidRPr="00B4649E">
        <w:rPr>
          <w:b/>
        </w:rPr>
        <w:t>The PROCESS 2018 statement: Updating Consensus Preferred Reporting Of CasE Series in Surgery (PROCESS) guidelines</w:t>
      </w:r>
      <w:r w:rsidRPr="00B4649E">
        <w:t xml:space="preserve">. </w:t>
      </w:r>
      <w:r w:rsidRPr="00B4649E">
        <w:rPr>
          <w:i/>
        </w:rPr>
        <w:t xml:space="preserve">International journal of surgery (London, England) </w:t>
      </w:r>
      <w:r w:rsidRPr="00B4649E">
        <w:t xml:space="preserve">2018, </w:t>
      </w:r>
      <w:r w:rsidRPr="00B4649E">
        <w:rPr>
          <w:b/>
        </w:rPr>
        <w:t>60</w:t>
      </w:r>
      <w:r w:rsidRPr="00B4649E">
        <w:t>:279-282.</w:t>
      </w:r>
    </w:p>
    <w:p w14:paraId="3309970E" w14:textId="77777777" w:rsidR="00B4649E" w:rsidRPr="00B4649E" w:rsidRDefault="00B4649E" w:rsidP="00B4649E">
      <w:pPr>
        <w:pStyle w:val="EndNoteBibliography"/>
        <w:spacing w:after="0"/>
        <w:ind w:left="720" w:hanging="720"/>
      </w:pPr>
      <w:r w:rsidRPr="00B4649E">
        <w:t>12.</w:t>
      </w:r>
      <w:r w:rsidRPr="00B4649E">
        <w:tab/>
        <w:t xml:space="preserve">Wolf RS, Bruce J: </w:t>
      </w:r>
      <w:r w:rsidRPr="00B4649E">
        <w:rPr>
          <w:b/>
        </w:rPr>
        <w:t>Gastrotomy for lactobezoar in a newborn infant</w:t>
      </w:r>
      <w:r w:rsidRPr="00B4649E">
        <w:t xml:space="preserve">. </w:t>
      </w:r>
      <w:r w:rsidRPr="00B4649E">
        <w:rPr>
          <w:i/>
        </w:rPr>
        <w:t xml:space="preserve">The Journal of pediatrics </w:t>
      </w:r>
      <w:r w:rsidRPr="00B4649E">
        <w:t xml:space="preserve">1959, </w:t>
      </w:r>
      <w:r w:rsidRPr="00B4649E">
        <w:rPr>
          <w:b/>
        </w:rPr>
        <w:t>54</w:t>
      </w:r>
      <w:r w:rsidRPr="00B4649E">
        <w:t>(6):811-812.</w:t>
      </w:r>
    </w:p>
    <w:p w14:paraId="570C8304" w14:textId="77777777" w:rsidR="00B4649E" w:rsidRPr="00B4649E" w:rsidRDefault="00B4649E" w:rsidP="00B4649E">
      <w:pPr>
        <w:pStyle w:val="EndNoteBibliography"/>
        <w:spacing w:after="0"/>
        <w:ind w:left="720" w:hanging="720"/>
      </w:pPr>
      <w:r w:rsidRPr="00B4649E">
        <w:t>13.</w:t>
      </w:r>
      <w:r w:rsidRPr="00B4649E">
        <w:tab/>
        <w:t xml:space="preserve">Heinz-Erian P, Gassner I, Klein-Franke A, Jud V, Trawoeger R, Niederwanger C, Mueller T, Meister B, Scholl-Buergi S: </w:t>
      </w:r>
      <w:r w:rsidRPr="00B4649E">
        <w:rPr>
          <w:b/>
        </w:rPr>
        <w:t>Gastric lactobezoar - a rare disorder?</w:t>
      </w:r>
      <w:r w:rsidRPr="00B4649E">
        <w:t xml:space="preserve"> </w:t>
      </w:r>
      <w:r w:rsidRPr="00B4649E">
        <w:rPr>
          <w:i/>
        </w:rPr>
        <w:t xml:space="preserve">Orphanet journal of rare diseases </w:t>
      </w:r>
      <w:r w:rsidRPr="00B4649E">
        <w:t xml:space="preserve">2012, </w:t>
      </w:r>
      <w:r w:rsidRPr="00B4649E">
        <w:rPr>
          <w:b/>
        </w:rPr>
        <w:t>7</w:t>
      </w:r>
      <w:r w:rsidRPr="00B4649E">
        <w:t>:3.</w:t>
      </w:r>
    </w:p>
    <w:p w14:paraId="4BE025E6" w14:textId="77777777" w:rsidR="00B4649E" w:rsidRPr="00B4649E" w:rsidRDefault="00B4649E" w:rsidP="00B4649E">
      <w:pPr>
        <w:pStyle w:val="EndNoteBibliography"/>
        <w:spacing w:after="0"/>
        <w:ind w:left="720" w:hanging="720"/>
      </w:pPr>
      <w:r w:rsidRPr="00B4649E">
        <w:t>14.</w:t>
      </w:r>
      <w:r w:rsidRPr="00B4649E">
        <w:tab/>
        <w:t xml:space="preserve">Flikweert ER, La Hei ER, De Rijke YB, Van de Ven K: </w:t>
      </w:r>
      <w:r w:rsidRPr="00B4649E">
        <w:rPr>
          <w:b/>
        </w:rPr>
        <w:t>Return of the milk curd syndrome</w:t>
      </w:r>
      <w:r w:rsidRPr="00B4649E">
        <w:t xml:space="preserve">. </w:t>
      </w:r>
      <w:r w:rsidRPr="00B4649E">
        <w:rPr>
          <w:i/>
        </w:rPr>
        <w:t xml:space="preserve">Pediatric Surgery International </w:t>
      </w:r>
      <w:r w:rsidRPr="00B4649E">
        <w:t xml:space="preserve">2003, </w:t>
      </w:r>
      <w:r w:rsidRPr="00B4649E">
        <w:rPr>
          <w:b/>
        </w:rPr>
        <w:t>19</w:t>
      </w:r>
      <w:r w:rsidRPr="00B4649E">
        <w:t>(9):628-631.</w:t>
      </w:r>
    </w:p>
    <w:p w14:paraId="2DA5AB93" w14:textId="77777777" w:rsidR="00B4649E" w:rsidRPr="00B4649E" w:rsidRDefault="00B4649E" w:rsidP="00B4649E">
      <w:pPr>
        <w:pStyle w:val="EndNoteBibliography"/>
        <w:spacing w:after="0"/>
        <w:ind w:left="720" w:hanging="720"/>
      </w:pPr>
      <w:r w:rsidRPr="00B4649E">
        <w:t>15.</w:t>
      </w:r>
      <w:r w:rsidRPr="00B4649E">
        <w:tab/>
        <w:t xml:space="preserve">Kempley ST, Sinha AK, Thomas MR: </w:t>
      </w:r>
      <w:r w:rsidRPr="00B4649E">
        <w:rPr>
          <w:b/>
        </w:rPr>
        <w:t>Which milk for the sick preterm infant?</w:t>
      </w:r>
      <w:r w:rsidRPr="00B4649E">
        <w:t xml:space="preserve"> </w:t>
      </w:r>
      <w:r w:rsidRPr="00B4649E">
        <w:rPr>
          <w:i/>
        </w:rPr>
        <w:t xml:space="preserve">Current Paediatrics </w:t>
      </w:r>
      <w:r w:rsidRPr="00B4649E">
        <w:t xml:space="preserve">2005, </w:t>
      </w:r>
      <w:r w:rsidRPr="00B4649E">
        <w:rPr>
          <w:b/>
        </w:rPr>
        <w:t>15</w:t>
      </w:r>
      <w:r w:rsidRPr="00B4649E">
        <w:t>(5):390-399.</w:t>
      </w:r>
    </w:p>
    <w:p w14:paraId="17CC5E4F" w14:textId="77777777" w:rsidR="00B4649E" w:rsidRPr="00B4649E" w:rsidRDefault="00B4649E" w:rsidP="00B4649E">
      <w:pPr>
        <w:pStyle w:val="EndNoteBibliography"/>
        <w:spacing w:after="0"/>
        <w:ind w:left="720" w:hanging="720"/>
      </w:pPr>
      <w:r w:rsidRPr="00B4649E">
        <w:t>16.</w:t>
      </w:r>
      <w:r w:rsidRPr="00B4649E">
        <w:tab/>
        <w:t xml:space="preserve">Wagener S, Cartwright DW, Bourke CJJoP, Health C: </w:t>
      </w:r>
      <w:r w:rsidRPr="00B4649E">
        <w:rPr>
          <w:b/>
        </w:rPr>
        <w:t>Milk curd obstruction in premature infants receiving fortified expressed breast milk</w:t>
      </w:r>
      <w:r w:rsidRPr="00B4649E">
        <w:t xml:space="preserve">. 2009, </w:t>
      </w:r>
      <w:r w:rsidRPr="00B4649E">
        <w:rPr>
          <w:b/>
        </w:rPr>
        <w:t>45</w:t>
      </w:r>
      <w:r w:rsidRPr="00B4649E">
        <w:t>.</w:t>
      </w:r>
    </w:p>
    <w:p w14:paraId="4B49D507" w14:textId="77777777" w:rsidR="00B4649E" w:rsidRPr="00B4649E" w:rsidRDefault="00B4649E" w:rsidP="00B4649E">
      <w:pPr>
        <w:pStyle w:val="EndNoteBibliography"/>
        <w:spacing w:after="0"/>
        <w:ind w:left="720" w:hanging="720"/>
      </w:pPr>
      <w:r w:rsidRPr="00B4649E">
        <w:t>17.</w:t>
      </w:r>
      <w:r w:rsidRPr="00B4649E">
        <w:tab/>
        <w:t xml:space="preserve">Berkowitz GP, Buntain WL, Cassady G: </w:t>
      </w:r>
      <w:r w:rsidRPr="00B4649E">
        <w:rPr>
          <w:b/>
        </w:rPr>
        <w:t>Milk curd obstruction mimicking necrotizing enterocolitis</w:t>
      </w:r>
      <w:r w:rsidRPr="00B4649E">
        <w:t xml:space="preserve">. </w:t>
      </w:r>
      <w:r w:rsidRPr="00B4649E">
        <w:rPr>
          <w:i/>
        </w:rPr>
        <w:t xml:space="preserve">American journal of diseases of children (1960) </w:t>
      </w:r>
      <w:r w:rsidRPr="00B4649E">
        <w:t xml:space="preserve">1980, </w:t>
      </w:r>
      <w:r w:rsidRPr="00B4649E">
        <w:rPr>
          <w:b/>
        </w:rPr>
        <w:t>134</w:t>
      </w:r>
      <w:r w:rsidRPr="00B4649E">
        <w:t>(10):989-990.</w:t>
      </w:r>
    </w:p>
    <w:p w14:paraId="67B7C0CC" w14:textId="77777777" w:rsidR="00B4649E" w:rsidRPr="00B4649E" w:rsidRDefault="00B4649E" w:rsidP="00B4649E">
      <w:pPr>
        <w:pStyle w:val="EndNoteBibliography"/>
        <w:spacing w:after="0"/>
        <w:ind w:left="720" w:hanging="720"/>
      </w:pPr>
      <w:r w:rsidRPr="00B4649E">
        <w:lastRenderedPageBreak/>
        <w:t>18.</w:t>
      </w:r>
      <w:r w:rsidRPr="00B4649E">
        <w:tab/>
        <w:t xml:space="preserve">Mandel D, Lubetzky R, Mimouni FB, Dollberg S: </w:t>
      </w:r>
      <w:r w:rsidRPr="00B4649E">
        <w:rPr>
          <w:b/>
        </w:rPr>
        <w:t>Lactobezoar and necrotizing enterocolitis in a preterm infant</w:t>
      </w:r>
      <w:r w:rsidRPr="00B4649E">
        <w:t xml:space="preserve">. </w:t>
      </w:r>
      <w:r w:rsidRPr="00B4649E">
        <w:rPr>
          <w:i/>
        </w:rPr>
        <w:t xml:space="preserve">The Israel Medical Association journal : IMAJ </w:t>
      </w:r>
      <w:r w:rsidRPr="00B4649E">
        <w:t xml:space="preserve">2003, </w:t>
      </w:r>
      <w:r w:rsidRPr="00B4649E">
        <w:rPr>
          <w:b/>
        </w:rPr>
        <w:t>5</w:t>
      </w:r>
      <w:r w:rsidRPr="00B4649E">
        <w:t>(12):895-896.</w:t>
      </w:r>
    </w:p>
    <w:p w14:paraId="7222EE8F" w14:textId="77777777" w:rsidR="00B4649E" w:rsidRDefault="00B4649E" w:rsidP="00B4649E">
      <w:pPr>
        <w:pStyle w:val="EndNoteBibliography"/>
        <w:ind w:left="720" w:hanging="720"/>
      </w:pPr>
      <w:r w:rsidRPr="00B4649E">
        <w:t>19.</w:t>
      </w:r>
      <w:r w:rsidRPr="00B4649E">
        <w:tab/>
        <w:t xml:space="preserve">Jain A, Godambe SV, Clarke SR, Chow PJBCR: </w:t>
      </w:r>
      <w:r w:rsidRPr="00B4649E">
        <w:rPr>
          <w:b/>
        </w:rPr>
        <w:t>Unusually late presentation of lactobezoar leading to necrotising enterocolitis in an extremely low birthweight infant</w:t>
      </w:r>
      <w:r w:rsidRPr="00B4649E">
        <w:t xml:space="preserve">. 2009, </w:t>
      </w:r>
      <w:r w:rsidRPr="00B4649E">
        <w:rPr>
          <w:b/>
        </w:rPr>
        <w:t>2009</w:t>
      </w:r>
      <w:r w:rsidRPr="00B4649E">
        <w:t>.</w:t>
      </w:r>
    </w:p>
    <w:p w14:paraId="35DC511C" w14:textId="0D741594" w:rsidR="00F86296" w:rsidRPr="00F86296" w:rsidRDefault="00F86296" w:rsidP="00F86296">
      <w:pPr>
        <w:rPr>
          <w:rFonts w:ascii="Times New Roman" w:eastAsia="Times New Roman" w:hAnsi="Times New Roman" w:cs="Times New Roman"/>
          <w:szCs w:val="24"/>
        </w:rPr>
      </w:pPr>
      <w:r>
        <w:t xml:space="preserve">20. </w:t>
      </w:r>
      <w:r>
        <w:tab/>
      </w:r>
      <w:r w:rsidRPr="00F86296">
        <w:rPr>
          <w:rFonts w:ascii="Segoe UI" w:eastAsia="Times New Roman" w:hAnsi="Segoe UI" w:cs="Segoe UI"/>
          <w:color w:val="212121"/>
          <w:szCs w:val="24"/>
          <w:shd w:val="clear" w:color="auto" w:fill="FFFFFF"/>
        </w:rPr>
        <w:t>Chuang YH, Fan WL, Chu YD, Liang KH, Ye</w:t>
      </w:r>
      <w:r>
        <w:rPr>
          <w:rFonts w:ascii="Segoe UI" w:eastAsia="Times New Roman" w:hAnsi="Segoe UI" w:cs="Segoe UI"/>
          <w:color w:val="212121"/>
          <w:szCs w:val="24"/>
          <w:shd w:val="clear" w:color="auto" w:fill="FFFFFF"/>
        </w:rPr>
        <w:t xml:space="preserve">h YM, Chen CC, Chiu CH, Lai MW: </w:t>
      </w:r>
      <w:r w:rsidRPr="00F86296">
        <w:rPr>
          <w:rFonts w:ascii="Segoe UI" w:eastAsia="Times New Roman" w:hAnsi="Segoe UI" w:cs="Segoe UI"/>
          <w:b/>
          <w:color w:val="212121"/>
          <w:szCs w:val="24"/>
          <w:shd w:val="clear" w:color="auto" w:fill="FFFFFF"/>
        </w:rPr>
        <w:t xml:space="preserve">Whole-Exome </w:t>
      </w:r>
      <w:r>
        <w:rPr>
          <w:rFonts w:ascii="Segoe UI" w:eastAsia="Times New Roman" w:hAnsi="Segoe UI" w:cs="Segoe UI"/>
          <w:b/>
          <w:color w:val="212121"/>
          <w:szCs w:val="24"/>
          <w:shd w:val="clear" w:color="auto" w:fill="FFFFFF"/>
        </w:rPr>
        <w:tab/>
      </w:r>
      <w:r w:rsidRPr="00F86296">
        <w:rPr>
          <w:rFonts w:ascii="Segoe UI" w:eastAsia="Times New Roman" w:hAnsi="Segoe UI" w:cs="Segoe UI"/>
          <w:b/>
          <w:color w:val="212121"/>
          <w:szCs w:val="24"/>
          <w:shd w:val="clear" w:color="auto" w:fill="FFFFFF"/>
        </w:rPr>
        <w:t>Sequencing Identified Novel </w:t>
      </w:r>
      <w:r w:rsidRPr="00F86296">
        <w:rPr>
          <w:rFonts w:ascii="Segoe UI" w:eastAsia="Times New Roman" w:hAnsi="Segoe UI" w:cs="Segoe UI"/>
          <w:b/>
          <w:i/>
          <w:iCs/>
          <w:color w:val="212121"/>
          <w:szCs w:val="24"/>
        </w:rPr>
        <w:t>CLMP</w:t>
      </w:r>
      <w:r w:rsidRPr="00F86296">
        <w:rPr>
          <w:rFonts w:ascii="Segoe UI" w:eastAsia="Times New Roman" w:hAnsi="Segoe UI" w:cs="Segoe UI"/>
          <w:b/>
          <w:color w:val="212121"/>
          <w:szCs w:val="24"/>
          <w:shd w:val="clear" w:color="auto" w:fill="FFFFFF"/>
        </w:rPr>
        <w:t xml:space="preserve"> Mutations in a Family With Congenital Short Bowel </w:t>
      </w:r>
      <w:r>
        <w:rPr>
          <w:rFonts w:ascii="Segoe UI" w:eastAsia="Times New Roman" w:hAnsi="Segoe UI" w:cs="Segoe UI"/>
          <w:b/>
          <w:color w:val="212121"/>
          <w:szCs w:val="24"/>
          <w:shd w:val="clear" w:color="auto" w:fill="FFFFFF"/>
        </w:rPr>
        <w:tab/>
      </w:r>
      <w:r w:rsidRPr="00F86296">
        <w:rPr>
          <w:rFonts w:ascii="Segoe UI" w:eastAsia="Times New Roman" w:hAnsi="Segoe UI" w:cs="Segoe UI"/>
          <w:b/>
          <w:color w:val="212121"/>
          <w:szCs w:val="24"/>
          <w:shd w:val="clear" w:color="auto" w:fill="FFFFFF"/>
        </w:rPr>
        <w:t xml:space="preserve">Syndrome Presenting Differently in Two Probands. </w:t>
      </w:r>
      <w:r w:rsidRPr="00F86296">
        <w:rPr>
          <w:rFonts w:ascii="Segoe UI" w:eastAsia="Times New Roman" w:hAnsi="Segoe UI" w:cs="Segoe UI"/>
          <w:color w:val="212121"/>
          <w:szCs w:val="24"/>
          <w:shd w:val="clear" w:color="auto" w:fill="FFFFFF"/>
        </w:rPr>
        <w:t xml:space="preserve">Front Genet. 2020 Dec 15;11:574943. </w:t>
      </w:r>
    </w:p>
    <w:p w14:paraId="53EBB5CC" w14:textId="14AA2B3A" w:rsidR="00F86296" w:rsidRPr="00F86296" w:rsidRDefault="00F86296" w:rsidP="00B4649E">
      <w:pPr>
        <w:pStyle w:val="EndNoteBibliography"/>
        <w:ind w:left="720" w:hanging="720"/>
        <w:rPr>
          <w:sz w:val="21"/>
        </w:rPr>
      </w:pPr>
    </w:p>
    <w:p w14:paraId="100A179D" w14:textId="498799C5" w:rsidR="003F34B2" w:rsidRDefault="00D546D9" w:rsidP="00B4649E">
      <w:pPr>
        <w:spacing w:line="480" w:lineRule="auto"/>
      </w:pPr>
      <w:r>
        <w:fldChar w:fldCharType="end"/>
      </w:r>
    </w:p>
    <w:sectPr w:rsidR="003F34B2">
      <w:footerReference w:type="even" r:id="rId11"/>
      <w:foot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FE7D7" w16cex:dateUtc="2022-08-12T00:40:00Z"/>
  <w16cex:commentExtensible w16cex:durableId="269FE7EE" w16cex:dateUtc="2022-08-12T00:41:00Z"/>
  <w16cex:commentExtensible w16cex:durableId="26A0A979" w16cex:dateUtc="2022-08-12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9A1B4D" w16cid:durableId="269FE7D7"/>
  <w16cid:commentId w16cid:paraId="1EBC25E1" w16cid:durableId="269FE7EE"/>
  <w16cid:commentId w16cid:paraId="56133514" w16cid:durableId="26A0A97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81D61" w14:textId="77777777" w:rsidR="00A912A0" w:rsidRDefault="00A912A0" w:rsidP="00440E38">
      <w:pPr>
        <w:spacing w:after="0" w:line="240" w:lineRule="auto"/>
      </w:pPr>
      <w:r>
        <w:separator/>
      </w:r>
    </w:p>
  </w:endnote>
  <w:endnote w:type="continuationSeparator" w:id="0">
    <w:p w14:paraId="39806BB8" w14:textId="77777777" w:rsidR="00A912A0" w:rsidRDefault="00A912A0" w:rsidP="00440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7C5C9" w14:textId="77777777" w:rsidR="00230D8D" w:rsidRDefault="00230D8D" w:rsidP="00F620A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A75F82" w14:textId="77777777" w:rsidR="00230D8D" w:rsidRDefault="00230D8D" w:rsidP="00B62E2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84A76" w14:textId="77777777" w:rsidR="00230D8D" w:rsidRDefault="00230D8D" w:rsidP="00F620A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703A">
      <w:rPr>
        <w:rStyle w:val="PageNumber"/>
        <w:noProof/>
      </w:rPr>
      <w:t>10</w:t>
    </w:r>
    <w:r>
      <w:rPr>
        <w:rStyle w:val="PageNumber"/>
      </w:rPr>
      <w:fldChar w:fldCharType="end"/>
    </w:r>
  </w:p>
  <w:p w14:paraId="3013D1E7" w14:textId="77777777" w:rsidR="00230D8D" w:rsidRDefault="00230D8D" w:rsidP="00B62E2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EC566" w14:textId="77777777" w:rsidR="00A912A0" w:rsidRDefault="00A912A0" w:rsidP="00440E38">
      <w:pPr>
        <w:spacing w:after="0" w:line="240" w:lineRule="auto"/>
      </w:pPr>
      <w:r>
        <w:separator/>
      </w:r>
    </w:p>
  </w:footnote>
  <w:footnote w:type="continuationSeparator" w:id="0">
    <w:p w14:paraId="69195BA3" w14:textId="77777777" w:rsidR="00A912A0" w:rsidRDefault="00A912A0" w:rsidP="00440E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Pediatr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d0wdtfmv2tdgee99sppse1staz0p9px09a&quot;&gt;My EndNote Library&lt;record-ids&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record-ids&gt;&lt;/item&gt;&lt;/Libraries&gt;"/>
  </w:docVars>
  <w:rsids>
    <w:rsidRoot w:val="006231BE"/>
    <w:rsid w:val="00000162"/>
    <w:rsid w:val="00001D46"/>
    <w:rsid w:val="00007909"/>
    <w:rsid w:val="0001088C"/>
    <w:rsid w:val="00015850"/>
    <w:rsid w:val="00016F03"/>
    <w:rsid w:val="00022386"/>
    <w:rsid w:val="0002399A"/>
    <w:rsid w:val="00027CAD"/>
    <w:rsid w:val="00036B3C"/>
    <w:rsid w:val="00044739"/>
    <w:rsid w:val="000523FC"/>
    <w:rsid w:val="00055F1E"/>
    <w:rsid w:val="00062ABB"/>
    <w:rsid w:val="000630EC"/>
    <w:rsid w:val="00064134"/>
    <w:rsid w:val="000735F9"/>
    <w:rsid w:val="00073799"/>
    <w:rsid w:val="00082421"/>
    <w:rsid w:val="00084483"/>
    <w:rsid w:val="00084690"/>
    <w:rsid w:val="00092DA8"/>
    <w:rsid w:val="00092FAA"/>
    <w:rsid w:val="000C4DFC"/>
    <w:rsid w:val="000C7CEB"/>
    <w:rsid w:val="000D031D"/>
    <w:rsid w:val="000D4F1C"/>
    <w:rsid w:val="000E0F5C"/>
    <w:rsid w:val="000E2F5C"/>
    <w:rsid w:val="000E6CF4"/>
    <w:rsid w:val="000F0264"/>
    <w:rsid w:val="000F4D1D"/>
    <w:rsid w:val="000F53C4"/>
    <w:rsid w:val="0010703A"/>
    <w:rsid w:val="001078B9"/>
    <w:rsid w:val="00110E53"/>
    <w:rsid w:val="00111AF8"/>
    <w:rsid w:val="0011609F"/>
    <w:rsid w:val="00116DF4"/>
    <w:rsid w:val="001244EA"/>
    <w:rsid w:val="00125D34"/>
    <w:rsid w:val="0013517F"/>
    <w:rsid w:val="00144286"/>
    <w:rsid w:val="00146963"/>
    <w:rsid w:val="00150946"/>
    <w:rsid w:val="0016757D"/>
    <w:rsid w:val="00174BA1"/>
    <w:rsid w:val="001912CC"/>
    <w:rsid w:val="00191580"/>
    <w:rsid w:val="0019559A"/>
    <w:rsid w:val="001A2427"/>
    <w:rsid w:val="001A5AB2"/>
    <w:rsid w:val="001A6FDA"/>
    <w:rsid w:val="001B3519"/>
    <w:rsid w:val="001C1434"/>
    <w:rsid w:val="001C2102"/>
    <w:rsid w:val="001C7DB8"/>
    <w:rsid w:val="001D4A60"/>
    <w:rsid w:val="001D7C0D"/>
    <w:rsid w:val="001E4B4E"/>
    <w:rsid w:val="001E6014"/>
    <w:rsid w:val="001E75C1"/>
    <w:rsid w:val="001E7B86"/>
    <w:rsid w:val="001F18AA"/>
    <w:rsid w:val="001F1A9A"/>
    <w:rsid w:val="001F4ED3"/>
    <w:rsid w:val="002060CE"/>
    <w:rsid w:val="00211565"/>
    <w:rsid w:val="00215AFA"/>
    <w:rsid w:val="002238E3"/>
    <w:rsid w:val="002276FE"/>
    <w:rsid w:val="00230D8D"/>
    <w:rsid w:val="00247899"/>
    <w:rsid w:val="00251ACA"/>
    <w:rsid w:val="00253550"/>
    <w:rsid w:val="002600CF"/>
    <w:rsid w:val="00262675"/>
    <w:rsid w:val="00272ED1"/>
    <w:rsid w:val="00276580"/>
    <w:rsid w:val="00292DD9"/>
    <w:rsid w:val="0029377D"/>
    <w:rsid w:val="0029510A"/>
    <w:rsid w:val="002B01E6"/>
    <w:rsid w:val="002B57EC"/>
    <w:rsid w:val="002C04FC"/>
    <w:rsid w:val="002C2D27"/>
    <w:rsid w:val="002C56BF"/>
    <w:rsid w:val="002D5447"/>
    <w:rsid w:val="002D6601"/>
    <w:rsid w:val="002D745A"/>
    <w:rsid w:val="002E5B72"/>
    <w:rsid w:val="00302F7F"/>
    <w:rsid w:val="00304123"/>
    <w:rsid w:val="0030463A"/>
    <w:rsid w:val="0030508C"/>
    <w:rsid w:val="003150DD"/>
    <w:rsid w:val="00316A5A"/>
    <w:rsid w:val="0032418A"/>
    <w:rsid w:val="003369E2"/>
    <w:rsid w:val="003373AE"/>
    <w:rsid w:val="00341DBC"/>
    <w:rsid w:val="00347356"/>
    <w:rsid w:val="0035039C"/>
    <w:rsid w:val="003513CF"/>
    <w:rsid w:val="0035308E"/>
    <w:rsid w:val="00355053"/>
    <w:rsid w:val="00361693"/>
    <w:rsid w:val="00362758"/>
    <w:rsid w:val="00364F6A"/>
    <w:rsid w:val="003674A7"/>
    <w:rsid w:val="003A0C27"/>
    <w:rsid w:val="003A2999"/>
    <w:rsid w:val="003A76F3"/>
    <w:rsid w:val="003B1CE1"/>
    <w:rsid w:val="003B4262"/>
    <w:rsid w:val="003B596F"/>
    <w:rsid w:val="003B6024"/>
    <w:rsid w:val="003C2204"/>
    <w:rsid w:val="003C3451"/>
    <w:rsid w:val="003C485D"/>
    <w:rsid w:val="003C6D7A"/>
    <w:rsid w:val="003C7182"/>
    <w:rsid w:val="003D2317"/>
    <w:rsid w:val="003F34B2"/>
    <w:rsid w:val="003F5AEC"/>
    <w:rsid w:val="003F7729"/>
    <w:rsid w:val="004007E1"/>
    <w:rsid w:val="0041212F"/>
    <w:rsid w:val="0043207A"/>
    <w:rsid w:val="00440E38"/>
    <w:rsid w:val="004510AF"/>
    <w:rsid w:val="00454975"/>
    <w:rsid w:val="004717DC"/>
    <w:rsid w:val="0047273E"/>
    <w:rsid w:val="00474BE6"/>
    <w:rsid w:val="00477535"/>
    <w:rsid w:val="004948A0"/>
    <w:rsid w:val="00496954"/>
    <w:rsid w:val="0049764A"/>
    <w:rsid w:val="004A0C51"/>
    <w:rsid w:val="004A2BD6"/>
    <w:rsid w:val="004A37CF"/>
    <w:rsid w:val="004A59B2"/>
    <w:rsid w:val="004A6E43"/>
    <w:rsid w:val="004B543A"/>
    <w:rsid w:val="004B558C"/>
    <w:rsid w:val="004C29A8"/>
    <w:rsid w:val="004C7981"/>
    <w:rsid w:val="004D7D1D"/>
    <w:rsid w:val="004E1B27"/>
    <w:rsid w:val="004E4D2C"/>
    <w:rsid w:val="004F3142"/>
    <w:rsid w:val="005073B2"/>
    <w:rsid w:val="005106B2"/>
    <w:rsid w:val="00513E96"/>
    <w:rsid w:val="00531F6A"/>
    <w:rsid w:val="00534107"/>
    <w:rsid w:val="0054020B"/>
    <w:rsid w:val="005440A2"/>
    <w:rsid w:val="00546B6A"/>
    <w:rsid w:val="00546D2A"/>
    <w:rsid w:val="005470E4"/>
    <w:rsid w:val="00560979"/>
    <w:rsid w:val="00561B40"/>
    <w:rsid w:val="00567AA5"/>
    <w:rsid w:val="005754EE"/>
    <w:rsid w:val="005768BD"/>
    <w:rsid w:val="005818DC"/>
    <w:rsid w:val="00583F5C"/>
    <w:rsid w:val="0058474B"/>
    <w:rsid w:val="005978F1"/>
    <w:rsid w:val="005A03E3"/>
    <w:rsid w:val="005A28B6"/>
    <w:rsid w:val="005A319E"/>
    <w:rsid w:val="005A6C57"/>
    <w:rsid w:val="005A7A2E"/>
    <w:rsid w:val="005B4BD7"/>
    <w:rsid w:val="005C26BF"/>
    <w:rsid w:val="005C2D40"/>
    <w:rsid w:val="005D058C"/>
    <w:rsid w:val="005E1081"/>
    <w:rsid w:val="005E3B9A"/>
    <w:rsid w:val="005E6E50"/>
    <w:rsid w:val="005F004C"/>
    <w:rsid w:val="005F6046"/>
    <w:rsid w:val="00612C43"/>
    <w:rsid w:val="00615F32"/>
    <w:rsid w:val="006231BE"/>
    <w:rsid w:val="00631F29"/>
    <w:rsid w:val="00634160"/>
    <w:rsid w:val="0064391E"/>
    <w:rsid w:val="00645AC3"/>
    <w:rsid w:val="0064643F"/>
    <w:rsid w:val="0064680A"/>
    <w:rsid w:val="00653082"/>
    <w:rsid w:val="00656A51"/>
    <w:rsid w:val="006578D0"/>
    <w:rsid w:val="00666E57"/>
    <w:rsid w:val="00676B71"/>
    <w:rsid w:val="006808BB"/>
    <w:rsid w:val="006861EE"/>
    <w:rsid w:val="006942C1"/>
    <w:rsid w:val="006C1182"/>
    <w:rsid w:val="006C2595"/>
    <w:rsid w:val="006C301F"/>
    <w:rsid w:val="006D4ADE"/>
    <w:rsid w:val="006D5DC4"/>
    <w:rsid w:val="006E5C1B"/>
    <w:rsid w:val="00711CA3"/>
    <w:rsid w:val="007145B4"/>
    <w:rsid w:val="00721FBE"/>
    <w:rsid w:val="00725445"/>
    <w:rsid w:val="007306C8"/>
    <w:rsid w:val="00737297"/>
    <w:rsid w:val="0075233F"/>
    <w:rsid w:val="00753F03"/>
    <w:rsid w:val="007542CB"/>
    <w:rsid w:val="00754518"/>
    <w:rsid w:val="00760050"/>
    <w:rsid w:val="00763B59"/>
    <w:rsid w:val="00766F06"/>
    <w:rsid w:val="007732B6"/>
    <w:rsid w:val="00781822"/>
    <w:rsid w:val="00786D06"/>
    <w:rsid w:val="0078748F"/>
    <w:rsid w:val="007974ED"/>
    <w:rsid w:val="007A1BC3"/>
    <w:rsid w:val="007B1A30"/>
    <w:rsid w:val="007B689E"/>
    <w:rsid w:val="007D2B56"/>
    <w:rsid w:val="007E2588"/>
    <w:rsid w:val="007E7730"/>
    <w:rsid w:val="007F39CB"/>
    <w:rsid w:val="007F6E78"/>
    <w:rsid w:val="007F6FBF"/>
    <w:rsid w:val="00821C34"/>
    <w:rsid w:val="00824E41"/>
    <w:rsid w:val="00825671"/>
    <w:rsid w:val="00834B37"/>
    <w:rsid w:val="00850A78"/>
    <w:rsid w:val="008539E9"/>
    <w:rsid w:val="00866603"/>
    <w:rsid w:val="00876D44"/>
    <w:rsid w:val="0088022B"/>
    <w:rsid w:val="0088150B"/>
    <w:rsid w:val="00890D94"/>
    <w:rsid w:val="008A074C"/>
    <w:rsid w:val="008A0B91"/>
    <w:rsid w:val="008A18EA"/>
    <w:rsid w:val="008A35D0"/>
    <w:rsid w:val="008B2826"/>
    <w:rsid w:val="008B6671"/>
    <w:rsid w:val="008B6784"/>
    <w:rsid w:val="008C0A50"/>
    <w:rsid w:val="008D6503"/>
    <w:rsid w:val="008D6773"/>
    <w:rsid w:val="008E07C5"/>
    <w:rsid w:val="008E3495"/>
    <w:rsid w:val="008E4516"/>
    <w:rsid w:val="008E6430"/>
    <w:rsid w:val="008E6734"/>
    <w:rsid w:val="008F6B68"/>
    <w:rsid w:val="008F77A7"/>
    <w:rsid w:val="00904CC1"/>
    <w:rsid w:val="00904E2D"/>
    <w:rsid w:val="00906A2F"/>
    <w:rsid w:val="0091043F"/>
    <w:rsid w:val="009237A1"/>
    <w:rsid w:val="00934E80"/>
    <w:rsid w:val="00943908"/>
    <w:rsid w:val="00947A15"/>
    <w:rsid w:val="00957E4A"/>
    <w:rsid w:val="009603ED"/>
    <w:rsid w:val="00960EFE"/>
    <w:rsid w:val="0096341D"/>
    <w:rsid w:val="00963483"/>
    <w:rsid w:val="009754EF"/>
    <w:rsid w:val="00984AE4"/>
    <w:rsid w:val="00987AC3"/>
    <w:rsid w:val="00993F56"/>
    <w:rsid w:val="00995009"/>
    <w:rsid w:val="009969D5"/>
    <w:rsid w:val="009B00F0"/>
    <w:rsid w:val="009B1802"/>
    <w:rsid w:val="009B4C33"/>
    <w:rsid w:val="009C4420"/>
    <w:rsid w:val="009C5288"/>
    <w:rsid w:val="009C5F74"/>
    <w:rsid w:val="009D0227"/>
    <w:rsid w:val="009D2B03"/>
    <w:rsid w:val="009D6D32"/>
    <w:rsid w:val="009D7877"/>
    <w:rsid w:val="009E06A8"/>
    <w:rsid w:val="009E444D"/>
    <w:rsid w:val="00A0104C"/>
    <w:rsid w:val="00A22700"/>
    <w:rsid w:val="00A4777F"/>
    <w:rsid w:val="00A748A6"/>
    <w:rsid w:val="00A76A0A"/>
    <w:rsid w:val="00A86C10"/>
    <w:rsid w:val="00A87323"/>
    <w:rsid w:val="00A90474"/>
    <w:rsid w:val="00A912A0"/>
    <w:rsid w:val="00A94263"/>
    <w:rsid w:val="00A94F80"/>
    <w:rsid w:val="00A97B18"/>
    <w:rsid w:val="00AA7585"/>
    <w:rsid w:val="00AB426F"/>
    <w:rsid w:val="00AC0A9F"/>
    <w:rsid w:val="00AC2421"/>
    <w:rsid w:val="00AC4DCE"/>
    <w:rsid w:val="00AC5093"/>
    <w:rsid w:val="00AC6FA2"/>
    <w:rsid w:val="00AD3B32"/>
    <w:rsid w:val="00AD6ED7"/>
    <w:rsid w:val="00AD7141"/>
    <w:rsid w:val="00AE6941"/>
    <w:rsid w:val="00AE6B52"/>
    <w:rsid w:val="00AF344C"/>
    <w:rsid w:val="00B007A6"/>
    <w:rsid w:val="00B022E0"/>
    <w:rsid w:val="00B02A8B"/>
    <w:rsid w:val="00B13B70"/>
    <w:rsid w:val="00B13C59"/>
    <w:rsid w:val="00B1585D"/>
    <w:rsid w:val="00B22159"/>
    <w:rsid w:val="00B224CB"/>
    <w:rsid w:val="00B25059"/>
    <w:rsid w:val="00B27E68"/>
    <w:rsid w:val="00B3149C"/>
    <w:rsid w:val="00B32111"/>
    <w:rsid w:val="00B35FF6"/>
    <w:rsid w:val="00B425E4"/>
    <w:rsid w:val="00B4649E"/>
    <w:rsid w:val="00B62E2B"/>
    <w:rsid w:val="00B772C2"/>
    <w:rsid w:val="00B823A8"/>
    <w:rsid w:val="00B84EA6"/>
    <w:rsid w:val="00BA42BF"/>
    <w:rsid w:val="00BA5695"/>
    <w:rsid w:val="00BC3586"/>
    <w:rsid w:val="00BC4D20"/>
    <w:rsid w:val="00BD0208"/>
    <w:rsid w:val="00BD7DF6"/>
    <w:rsid w:val="00BE0CEA"/>
    <w:rsid w:val="00BE2ABC"/>
    <w:rsid w:val="00C046EF"/>
    <w:rsid w:val="00C2252F"/>
    <w:rsid w:val="00C32314"/>
    <w:rsid w:val="00C336AF"/>
    <w:rsid w:val="00C41606"/>
    <w:rsid w:val="00C450BB"/>
    <w:rsid w:val="00C452F2"/>
    <w:rsid w:val="00C518AB"/>
    <w:rsid w:val="00C52B2A"/>
    <w:rsid w:val="00C61333"/>
    <w:rsid w:val="00C67401"/>
    <w:rsid w:val="00C67FAE"/>
    <w:rsid w:val="00C72628"/>
    <w:rsid w:val="00C81576"/>
    <w:rsid w:val="00C8192E"/>
    <w:rsid w:val="00C9110C"/>
    <w:rsid w:val="00CA1C80"/>
    <w:rsid w:val="00CB0C3D"/>
    <w:rsid w:val="00CB6CD8"/>
    <w:rsid w:val="00CC5A3A"/>
    <w:rsid w:val="00CC7FC6"/>
    <w:rsid w:val="00CD1732"/>
    <w:rsid w:val="00CD616E"/>
    <w:rsid w:val="00CE63F4"/>
    <w:rsid w:val="00CE7BBC"/>
    <w:rsid w:val="00CF0BC8"/>
    <w:rsid w:val="00CF66C5"/>
    <w:rsid w:val="00CF6A86"/>
    <w:rsid w:val="00CF712F"/>
    <w:rsid w:val="00CF7BAD"/>
    <w:rsid w:val="00D14EBB"/>
    <w:rsid w:val="00D2224E"/>
    <w:rsid w:val="00D2374E"/>
    <w:rsid w:val="00D250F1"/>
    <w:rsid w:val="00D304B2"/>
    <w:rsid w:val="00D368F5"/>
    <w:rsid w:val="00D407F6"/>
    <w:rsid w:val="00D43D6D"/>
    <w:rsid w:val="00D4537D"/>
    <w:rsid w:val="00D459BE"/>
    <w:rsid w:val="00D529F1"/>
    <w:rsid w:val="00D546D9"/>
    <w:rsid w:val="00D54A1B"/>
    <w:rsid w:val="00D5720D"/>
    <w:rsid w:val="00D611D6"/>
    <w:rsid w:val="00D63F5B"/>
    <w:rsid w:val="00D66851"/>
    <w:rsid w:val="00D7288D"/>
    <w:rsid w:val="00D8551A"/>
    <w:rsid w:val="00D871EA"/>
    <w:rsid w:val="00D93538"/>
    <w:rsid w:val="00D943EF"/>
    <w:rsid w:val="00DA2AC8"/>
    <w:rsid w:val="00DA2C4B"/>
    <w:rsid w:val="00DA38CB"/>
    <w:rsid w:val="00DB237A"/>
    <w:rsid w:val="00DC3F5D"/>
    <w:rsid w:val="00DD0B4E"/>
    <w:rsid w:val="00DD61A0"/>
    <w:rsid w:val="00DD7677"/>
    <w:rsid w:val="00DE612D"/>
    <w:rsid w:val="00DF086A"/>
    <w:rsid w:val="00DF1975"/>
    <w:rsid w:val="00DF3D18"/>
    <w:rsid w:val="00DF5F86"/>
    <w:rsid w:val="00E0238C"/>
    <w:rsid w:val="00E06900"/>
    <w:rsid w:val="00E11330"/>
    <w:rsid w:val="00E16ECF"/>
    <w:rsid w:val="00E2080F"/>
    <w:rsid w:val="00E251C4"/>
    <w:rsid w:val="00E376F8"/>
    <w:rsid w:val="00E41E1E"/>
    <w:rsid w:val="00E5392E"/>
    <w:rsid w:val="00E61209"/>
    <w:rsid w:val="00E63779"/>
    <w:rsid w:val="00E7651F"/>
    <w:rsid w:val="00E76DEF"/>
    <w:rsid w:val="00E82DB8"/>
    <w:rsid w:val="00E830F3"/>
    <w:rsid w:val="00E84D5C"/>
    <w:rsid w:val="00E85F16"/>
    <w:rsid w:val="00E87BAD"/>
    <w:rsid w:val="00E9271B"/>
    <w:rsid w:val="00E93BCB"/>
    <w:rsid w:val="00EA4521"/>
    <w:rsid w:val="00EB36AB"/>
    <w:rsid w:val="00EC2D1A"/>
    <w:rsid w:val="00EC76D8"/>
    <w:rsid w:val="00ED0769"/>
    <w:rsid w:val="00EE0148"/>
    <w:rsid w:val="00EF3397"/>
    <w:rsid w:val="00EF6700"/>
    <w:rsid w:val="00F062CC"/>
    <w:rsid w:val="00F13304"/>
    <w:rsid w:val="00F137A7"/>
    <w:rsid w:val="00F2107D"/>
    <w:rsid w:val="00F21902"/>
    <w:rsid w:val="00F32A7A"/>
    <w:rsid w:val="00F46277"/>
    <w:rsid w:val="00F502BF"/>
    <w:rsid w:val="00F551A7"/>
    <w:rsid w:val="00F620AA"/>
    <w:rsid w:val="00F67A2B"/>
    <w:rsid w:val="00F77072"/>
    <w:rsid w:val="00F808ED"/>
    <w:rsid w:val="00F81C2B"/>
    <w:rsid w:val="00F84298"/>
    <w:rsid w:val="00F85FF8"/>
    <w:rsid w:val="00F86296"/>
    <w:rsid w:val="00F86E13"/>
    <w:rsid w:val="00F937DD"/>
    <w:rsid w:val="00F9787D"/>
    <w:rsid w:val="00FA77E2"/>
    <w:rsid w:val="00FC09CD"/>
    <w:rsid w:val="00FD290F"/>
    <w:rsid w:val="00FE1447"/>
    <w:rsid w:val="00FE7C33"/>
    <w:rsid w:val="00FF13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C789B"/>
  <w15:chartTrackingRefBased/>
  <w15:docId w15:val="{7E95F143-E1CA-4BD4-BAA0-40CBD40C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231BE"/>
    <w:pPr>
      <w:spacing w:after="0" w:line="240" w:lineRule="auto"/>
    </w:pPr>
  </w:style>
  <w:style w:type="character" w:styleId="CommentReference">
    <w:name w:val="annotation reference"/>
    <w:basedOn w:val="DefaultParagraphFont"/>
    <w:uiPriority w:val="99"/>
    <w:semiHidden/>
    <w:unhideWhenUsed/>
    <w:rsid w:val="003B6024"/>
    <w:rPr>
      <w:sz w:val="16"/>
      <w:szCs w:val="16"/>
    </w:rPr>
  </w:style>
  <w:style w:type="paragraph" w:styleId="CommentText">
    <w:name w:val="annotation text"/>
    <w:basedOn w:val="Normal"/>
    <w:link w:val="CommentTextChar"/>
    <w:uiPriority w:val="99"/>
    <w:unhideWhenUsed/>
    <w:rsid w:val="003B6024"/>
    <w:pPr>
      <w:spacing w:line="240" w:lineRule="auto"/>
    </w:pPr>
    <w:rPr>
      <w:sz w:val="20"/>
      <w:szCs w:val="20"/>
    </w:rPr>
  </w:style>
  <w:style w:type="character" w:customStyle="1" w:styleId="CommentTextChar">
    <w:name w:val="Comment Text Char"/>
    <w:basedOn w:val="DefaultParagraphFont"/>
    <w:link w:val="CommentText"/>
    <w:uiPriority w:val="99"/>
    <w:rsid w:val="003B6024"/>
    <w:rPr>
      <w:sz w:val="20"/>
      <w:szCs w:val="20"/>
    </w:rPr>
  </w:style>
  <w:style w:type="paragraph" w:styleId="CommentSubject">
    <w:name w:val="annotation subject"/>
    <w:basedOn w:val="CommentText"/>
    <w:next w:val="CommentText"/>
    <w:link w:val="CommentSubjectChar"/>
    <w:uiPriority w:val="99"/>
    <w:semiHidden/>
    <w:unhideWhenUsed/>
    <w:rsid w:val="003B6024"/>
    <w:rPr>
      <w:b/>
      <w:bCs/>
    </w:rPr>
  </w:style>
  <w:style w:type="character" w:customStyle="1" w:styleId="CommentSubjectChar">
    <w:name w:val="Comment Subject Char"/>
    <w:basedOn w:val="CommentTextChar"/>
    <w:link w:val="CommentSubject"/>
    <w:uiPriority w:val="99"/>
    <w:semiHidden/>
    <w:rsid w:val="003B6024"/>
    <w:rPr>
      <w:b/>
      <w:bCs/>
      <w:sz w:val="20"/>
      <w:szCs w:val="20"/>
    </w:rPr>
  </w:style>
  <w:style w:type="paragraph" w:styleId="BalloonText">
    <w:name w:val="Balloon Text"/>
    <w:basedOn w:val="Normal"/>
    <w:link w:val="BalloonTextChar"/>
    <w:uiPriority w:val="99"/>
    <w:semiHidden/>
    <w:unhideWhenUsed/>
    <w:rsid w:val="007B689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689E"/>
    <w:rPr>
      <w:rFonts w:ascii="Times New Roman" w:hAnsi="Times New Roman" w:cs="Times New Roman"/>
      <w:sz w:val="18"/>
      <w:szCs w:val="18"/>
    </w:rPr>
  </w:style>
  <w:style w:type="paragraph" w:styleId="Footer">
    <w:name w:val="footer"/>
    <w:basedOn w:val="Normal"/>
    <w:link w:val="FooterChar"/>
    <w:uiPriority w:val="99"/>
    <w:unhideWhenUsed/>
    <w:rsid w:val="00440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E38"/>
  </w:style>
  <w:style w:type="character" w:styleId="PageNumber">
    <w:name w:val="page number"/>
    <w:basedOn w:val="DefaultParagraphFont"/>
    <w:uiPriority w:val="99"/>
    <w:semiHidden/>
    <w:unhideWhenUsed/>
    <w:rsid w:val="00440E38"/>
  </w:style>
  <w:style w:type="character" w:styleId="Strong">
    <w:name w:val="Strong"/>
    <w:basedOn w:val="DefaultParagraphFont"/>
    <w:uiPriority w:val="22"/>
    <w:qFormat/>
    <w:rsid w:val="00230D8D"/>
    <w:rPr>
      <w:b/>
      <w:bCs/>
    </w:rPr>
  </w:style>
  <w:style w:type="character" w:styleId="Hyperlink">
    <w:name w:val="Hyperlink"/>
    <w:basedOn w:val="DefaultParagraphFont"/>
    <w:uiPriority w:val="99"/>
    <w:semiHidden/>
    <w:unhideWhenUsed/>
    <w:rsid w:val="00230D8D"/>
    <w:rPr>
      <w:color w:val="0000FF"/>
      <w:u w:val="single"/>
    </w:rPr>
  </w:style>
  <w:style w:type="character" w:styleId="Emphasis">
    <w:name w:val="Emphasis"/>
    <w:basedOn w:val="DefaultParagraphFont"/>
    <w:uiPriority w:val="20"/>
    <w:qFormat/>
    <w:rsid w:val="00230D8D"/>
    <w:rPr>
      <w:i/>
      <w:iCs/>
    </w:rPr>
  </w:style>
  <w:style w:type="paragraph" w:customStyle="1" w:styleId="EndNoteBibliographyTitle">
    <w:name w:val="EndNote Bibliography Title"/>
    <w:basedOn w:val="Normal"/>
    <w:link w:val="EndNoteBibliographyTitleChar"/>
    <w:rsid w:val="00D546D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546D9"/>
    <w:rPr>
      <w:rFonts w:ascii="Calibri" w:hAnsi="Calibri" w:cs="Calibri"/>
      <w:noProof/>
    </w:rPr>
  </w:style>
  <w:style w:type="paragraph" w:customStyle="1" w:styleId="EndNoteBibliography">
    <w:name w:val="EndNote Bibliography"/>
    <w:basedOn w:val="Normal"/>
    <w:link w:val="EndNoteBibliographyChar"/>
    <w:rsid w:val="00D546D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546D9"/>
    <w:rPr>
      <w:rFonts w:ascii="Calibri" w:hAnsi="Calibri" w:cs="Calibri"/>
      <w:noProof/>
    </w:rPr>
  </w:style>
  <w:style w:type="character" w:customStyle="1" w:styleId="apple-converted-space">
    <w:name w:val="apple-converted-space"/>
    <w:basedOn w:val="DefaultParagraphFont"/>
    <w:rsid w:val="00F86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8821">
      <w:bodyDiv w:val="1"/>
      <w:marLeft w:val="0"/>
      <w:marRight w:val="0"/>
      <w:marTop w:val="0"/>
      <w:marBottom w:val="0"/>
      <w:divBdr>
        <w:top w:val="none" w:sz="0" w:space="0" w:color="auto"/>
        <w:left w:val="none" w:sz="0" w:space="0" w:color="auto"/>
        <w:bottom w:val="none" w:sz="0" w:space="0" w:color="auto"/>
        <w:right w:val="none" w:sz="0" w:space="0" w:color="auto"/>
      </w:divBdr>
    </w:div>
    <w:div w:id="297730563">
      <w:bodyDiv w:val="1"/>
      <w:marLeft w:val="0"/>
      <w:marRight w:val="0"/>
      <w:marTop w:val="0"/>
      <w:marBottom w:val="0"/>
      <w:divBdr>
        <w:top w:val="none" w:sz="0" w:space="0" w:color="auto"/>
        <w:left w:val="none" w:sz="0" w:space="0" w:color="auto"/>
        <w:bottom w:val="none" w:sz="0" w:space="0" w:color="auto"/>
        <w:right w:val="none" w:sz="0" w:space="0" w:color="auto"/>
      </w:divBdr>
    </w:div>
    <w:div w:id="524171352">
      <w:bodyDiv w:val="1"/>
      <w:marLeft w:val="0"/>
      <w:marRight w:val="0"/>
      <w:marTop w:val="0"/>
      <w:marBottom w:val="0"/>
      <w:divBdr>
        <w:top w:val="none" w:sz="0" w:space="0" w:color="auto"/>
        <w:left w:val="none" w:sz="0" w:space="0" w:color="auto"/>
        <w:bottom w:val="none" w:sz="0" w:space="0" w:color="auto"/>
        <w:right w:val="none" w:sz="0" w:space="0" w:color="auto"/>
      </w:divBdr>
      <w:divsChild>
        <w:div w:id="2058775229">
          <w:marLeft w:val="0"/>
          <w:marRight w:val="0"/>
          <w:marTop w:val="0"/>
          <w:marBottom w:val="0"/>
          <w:divBdr>
            <w:top w:val="none" w:sz="0" w:space="0" w:color="auto"/>
            <w:left w:val="none" w:sz="0" w:space="0" w:color="auto"/>
            <w:bottom w:val="none" w:sz="0" w:space="0" w:color="auto"/>
            <w:right w:val="none" w:sz="0" w:space="0" w:color="auto"/>
          </w:divBdr>
          <w:divsChild>
            <w:div w:id="763234448">
              <w:marLeft w:val="0"/>
              <w:marRight w:val="0"/>
              <w:marTop w:val="0"/>
              <w:marBottom w:val="0"/>
              <w:divBdr>
                <w:top w:val="none" w:sz="0" w:space="0" w:color="auto"/>
                <w:left w:val="none" w:sz="0" w:space="0" w:color="auto"/>
                <w:bottom w:val="none" w:sz="0" w:space="0" w:color="auto"/>
                <w:right w:val="none" w:sz="0" w:space="0" w:color="auto"/>
              </w:divBdr>
            </w:div>
          </w:divsChild>
        </w:div>
        <w:div w:id="2140175901">
          <w:marLeft w:val="0"/>
          <w:marRight w:val="0"/>
          <w:marTop w:val="0"/>
          <w:marBottom w:val="0"/>
          <w:divBdr>
            <w:top w:val="none" w:sz="0" w:space="0" w:color="auto"/>
            <w:left w:val="none" w:sz="0" w:space="0" w:color="auto"/>
            <w:bottom w:val="none" w:sz="0" w:space="0" w:color="auto"/>
            <w:right w:val="none" w:sz="0" w:space="0" w:color="auto"/>
          </w:divBdr>
        </w:div>
        <w:div w:id="1162700901">
          <w:marLeft w:val="0"/>
          <w:marRight w:val="0"/>
          <w:marTop w:val="0"/>
          <w:marBottom w:val="0"/>
          <w:divBdr>
            <w:top w:val="none" w:sz="0" w:space="0" w:color="auto"/>
            <w:left w:val="none" w:sz="0" w:space="0" w:color="auto"/>
            <w:bottom w:val="none" w:sz="0" w:space="0" w:color="auto"/>
            <w:right w:val="none" w:sz="0" w:space="0" w:color="auto"/>
          </w:divBdr>
        </w:div>
        <w:div w:id="1497964235">
          <w:marLeft w:val="0"/>
          <w:marRight w:val="0"/>
          <w:marTop w:val="0"/>
          <w:marBottom w:val="0"/>
          <w:divBdr>
            <w:top w:val="none" w:sz="0" w:space="0" w:color="auto"/>
            <w:left w:val="none" w:sz="0" w:space="0" w:color="auto"/>
            <w:bottom w:val="none" w:sz="0" w:space="0" w:color="auto"/>
            <w:right w:val="none" w:sz="0" w:space="0" w:color="auto"/>
          </w:divBdr>
          <w:divsChild>
            <w:div w:id="474031826">
              <w:marLeft w:val="0"/>
              <w:marRight w:val="0"/>
              <w:marTop w:val="0"/>
              <w:marBottom w:val="0"/>
              <w:divBdr>
                <w:top w:val="none" w:sz="0" w:space="0" w:color="auto"/>
                <w:left w:val="none" w:sz="0" w:space="0" w:color="auto"/>
                <w:bottom w:val="none" w:sz="0" w:space="0" w:color="auto"/>
                <w:right w:val="none" w:sz="0" w:space="0" w:color="auto"/>
              </w:divBdr>
            </w:div>
          </w:divsChild>
        </w:div>
        <w:div w:id="1948002072">
          <w:marLeft w:val="0"/>
          <w:marRight w:val="0"/>
          <w:marTop w:val="0"/>
          <w:marBottom w:val="0"/>
          <w:divBdr>
            <w:top w:val="none" w:sz="0" w:space="0" w:color="auto"/>
            <w:left w:val="none" w:sz="0" w:space="0" w:color="auto"/>
            <w:bottom w:val="none" w:sz="0" w:space="0" w:color="auto"/>
            <w:right w:val="none" w:sz="0" w:space="0" w:color="auto"/>
          </w:divBdr>
        </w:div>
        <w:div w:id="2104523489">
          <w:marLeft w:val="0"/>
          <w:marRight w:val="0"/>
          <w:marTop w:val="0"/>
          <w:marBottom w:val="0"/>
          <w:divBdr>
            <w:top w:val="none" w:sz="0" w:space="0" w:color="auto"/>
            <w:left w:val="none" w:sz="0" w:space="0" w:color="auto"/>
            <w:bottom w:val="none" w:sz="0" w:space="0" w:color="auto"/>
            <w:right w:val="none" w:sz="0" w:space="0" w:color="auto"/>
          </w:divBdr>
          <w:divsChild>
            <w:div w:id="1751387781">
              <w:marLeft w:val="0"/>
              <w:marRight w:val="360"/>
              <w:marTop w:val="0"/>
              <w:marBottom w:val="0"/>
              <w:divBdr>
                <w:top w:val="none" w:sz="0" w:space="0" w:color="auto"/>
                <w:left w:val="none" w:sz="0" w:space="0" w:color="auto"/>
                <w:bottom w:val="none" w:sz="0" w:space="0" w:color="auto"/>
                <w:right w:val="none" w:sz="0" w:space="0" w:color="auto"/>
              </w:divBdr>
            </w:div>
          </w:divsChild>
        </w:div>
        <w:div w:id="350953582">
          <w:marLeft w:val="0"/>
          <w:marRight w:val="0"/>
          <w:marTop w:val="0"/>
          <w:marBottom w:val="0"/>
          <w:divBdr>
            <w:top w:val="none" w:sz="0" w:space="0" w:color="auto"/>
            <w:left w:val="none" w:sz="0" w:space="0" w:color="auto"/>
            <w:bottom w:val="none" w:sz="0" w:space="0" w:color="auto"/>
            <w:right w:val="none" w:sz="0" w:space="0" w:color="auto"/>
          </w:divBdr>
          <w:divsChild>
            <w:div w:id="637959748">
              <w:marLeft w:val="0"/>
              <w:marRight w:val="0"/>
              <w:marTop w:val="0"/>
              <w:marBottom w:val="0"/>
              <w:divBdr>
                <w:top w:val="none" w:sz="0" w:space="0" w:color="auto"/>
                <w:left w:val="none" w:sz="0" w:space="0" w:color="auto"/>
                <w:bottom w:val="none" w:sz="0" w:space="0" w:color="auto"/>
                <w:right w:val="none" w:sz="0" w:space="0" w:color="auto"/>
              </w:divBdr>
            </w:div>
          </w:divsChild>
        </w:div>
        <w:div w:id="1072197849">
          <w:marLeft w:val="0"/>
          <w:marRight w:val="0"/>
          <w:marTop w:val="0"/>
          <w:marBottom w:val="0"/>
          <w:divBdr>
            <w:top w:val="none" w:sz="0" w:space="0" w:color="auto"/>
            <w:left w:val="none" w:sz="0" w:space="0" w:color="auto"/>
            <w:bottom w:val="none" w:sz="0" w:space="0" w:color="auto"/>
            <w:right w:val="none" w:sz="0" w:space="0" w:color="auto"/>
          </w:divBdr>
        </w:div>
        <w:div w:id="1374769276">
          <w:marLeft w:val="0"/>
          <w:marRight w:val="0"/>
          <w:marTop w:val="0"/>
          <w:marBottom w:val="0"/>
          <w:divBdr>
            <w:top w:val="none" w:sz="0" w:space="0" w:color="auto"/>
            <w:left w:val="none" w:sz="0" w:space="0" w:color="auto"/>
            <w:bottom w:val="none" w:sz="0" w:space="0" w:color="auto"/>
            <w:right w:val="none" w:sz="0" w:space="0" w:color="auto"/>
          </w:divBdr>
        </w:div>
        <w:div w:id="1848330715">
          <w:marLeft w:val="0"/>
          <w:marRight w:val="0"/>
          <w:marTop w:val="0"/>
          <w:marBottom w:val="0"/>
          <w:divBdr>
            <w:top w:val="none" w:sz="0" w:space="0" w:color="auto"/>
            <w:left w:val="none" w:sz="0" w:space="0" w:color="auto"/>
            <w:bottom w:val="none" w:sz="0" w:space="0" w:color="auto"/>
            <w:right w:val="none" w:sz="0" w:space="0" w:color="auto"/>
          </w:divBdr>
          <w:divsChild>
            <w:div w:id="1370689189">
              <w:marLeft w:val="0"/>
              <w:marRight w:val="0"/>
              <w:marTop w:val="0"/>
              <w:marBottom w:val="0"/>
              <w:divBdr>
                <w:top w:val="none" w:sz="0" w:space="0" w:color="auto"/>
                <w:left w:val="none" w:sz="0" w:space="0" w:color="auto"/>
                <w:bottom w:val="none" w:sz="0" w:space="0" w:color="auto"/>
                <w:right w:val="none" w:sz="0" w:space="0" w:color="auto"/>
              </w:divBdr>
            </w:div>
          </w:divsChild>
        </w:div>
        <w:div w:id="1938831374">
          <w:marLeft w:val="0"/>
          <w:marRight w:val="0"/>
          <w:marTop w:val="0"/>
          <w:marBottom w:val="0"/>
          <w:divBdr>
            <w:top w:val="none" w:sz="0" w:space="0" w:color="auto"/>
            <w:left w:val="none" w:sz="0" w:space="0" w:color="auto"/>
            <w:bottom w:val="none" w:sz="0" w:space="0" w:color="auto"/>
            <w:right w:val="none" w:sz="0" w:space="0" w:color="auto"/>
          </w:divBdr>
        </w:div>
        <w:div w:id="1232622517">
          <w:marLeft w:val="0"/>
          <w:marRight w:val="0"/>
          <w:marTop w:val="0"/>
          <w:marBottom w:val="0"/>
          <w:divBdr>
            <w:top w:val="none" w:sz="0" w:space="0" w:color="auto"/>
            <w:left w:val="none" w:sz="0" w:space="0" w:color="auto"/>
            <w:bottom w:val="none" w:sz="0" w:space="0" w:color="auto"/>
            <w:right w:val="none" w:sz="0" w:space="0" w:color="auto"/>
          </w:divBdr>
          <w:divsChild>
            <w:div w:id="306396857">
              <w:marLeft w:val="0"/>
              <w:marRight w:val="360"/>
              <w:marTop w:val="0"/>
              <w:marBottom w:val="0"/>
              <w:divBdr>
                <w:top w:val="none" w:sz="0" w:space="0" w:color="auto"/>
                <w:left w:val="none" w:sz="0" w:space="0" w:color="auto"/>
                <w:bottom w:val="none" w:sz="0" w:space="0" w:color="auto"/>
                <w:right w:val="none" w:sz="0" w:space="0" w:color="auto"/>
              </w:divBdr>
            </w:div>
          </w:divsChild>
        </w:div>
        <w:div w:id="101534474">
          <w:marLeft w:val="0"/>
          <w:marRight w:val="0"/>
          <w:marTop w:val="0"/>
          <w:marBottom w:val="0"/>
          <w:divBdr>
            <w:top w:val="none" w:sz="0" w:space="0" w:color="auto"/>
            <w:left w:val="none" w:sz="0" w:space="0" w:color="auto"/>
            <w:bottom w:val="none" w:sz="0" w:space="0" w:color="auto"/>
            <w:right w:val="none" w:sz="0" w:space="0" w:color="auto"/>
          </w:divBdr>
          <w:divsChild>
            <w:div w:id="1749228519">
              <w:marLeft w:val="0"/>
              <w:marRight w:val="0"/>
              <w:marTop w:val="0"/>
              <w:marBottom w:val="0"/>
              <w:divBdr>
                <w:top w:val="none" w:sz="0" w:space="0" w:color="auto"/>
                <w:left w:val="none" w:sz="0" w:space="0" w:color="auto"/>
                <w:bottom w:val="none" w:sz="0" w:space="0" w:color="auto"/>
                <w:right w:val="none" w:sz="0" w:space="0" w:color="auto"/>
              </w:divBdr>
            </w:div>
          </w:divsChild>
        </w:div>
        <w:div w:id="1272781728">
          <w:marLeft w:val="0"/>
          <w:marRight w:val="0"/>
          <w:marTop w:val="0"/>
          <w:marBottom w:val="0"/>
          <w:divBdr>
            <w:top w:val="none" w:sz="0" w:space="0" w:color="auto"/>
            <w:left w:val="none" w:sz="0" w:space="0" w:color="auto"/>
            <w:bottom w:val="none" w:sz="0" w:space="0" w:color="auto"/>
            <w:right w:val="none" w:sz="0" w:space="0" w:color="auto"/>
          </w:divBdr>
        </w:div>
        <w:div w:id="1826821134">
          <w:marLeft w:val="0"/>
          <w:marRight w:val="0"/>
          <w:marTop w:val="0"/>
          <w:marBottom w:val="0"/>
          <w:divBdr>
            <w:top w:val="none" w:sz="0" w:space="0" w:color="auto"/>
            <w:left w:val="none" w:sz="0" w:space="0" w:color="auto"/>
            <w:bottom w:val="none" w:sz="0" w:space="0" w:color="auto"/>
            <w:right w:val="none" w:sz="0" w:space="0" w:color="auto"/>
          </w:divBdr>
          <w:divsChild>
            <w:div w:id="1421026216">
              <w:marLeft w:val="0"/>
              <w:marRight w:val="360"/>
              <w:marTop w:val="0"/>
              <w:marBottom w:val="0"/>
              <w:divBdr>
                <w:top w:val="none" w:sz="0" w:space="0" w:color="auto"/>
                <w:left w:val="none" w:sz="0" w:space="0" w:color="auto"/>
                <w:bottom w:val="none" w:sz="0" w:space="0" w:color="auto"/>
                <w:right w:val="none" w:sz="0" w:space="0" w:color="auto"/>
              </w:divBdr>
            </w:div>
          </w:divsChild>
        </w:div>
        <w:div w:id="892813694">
          <w:marLeft w:val="0"/>
          <w:marRight w:val="0"/>
          <w:marTop w:val="0"/>
          <w:marBottom w:val="0"/>
          <w:divBdr>
            <w:top w:val="none" w:sz="0" w:space="0" w:color="auto"/>
            <w:left w:val="none" w:sz="0" w:space="0" w:color="auto"/>
            <w:bottom w:val="none" w:sz="0" w:space="0" w:color="auto"/>
            <w:right w:val="none" w:sz="0" w:space="0" w:color="auto"/>
          </w:divBdr>
          <w:divsChild>
            <w:div w:id="1536307251">
              <w:marLeft w:val="0"/>
              <w:marRight w:val="0"/>
              <w:marTop w:val="0"/>
              <w:marBottom w:val="0"/>
              <w:divBdr>
                <w:top w:val="none" w:sz="0" w:space="0" w:color="auto"/>
                <w:left w:val="none" w:sz="0" w:space="0" w:color="auto"/>
                <w:bottom w:val="none" w:sz="0" w:space="0" w:color="auto"/>
                <w:right w:val="none" w:sz="0" w:space="0" w:color="auto"/>
              </w:divBdr>
            </w:div>
          </w:divsChild>
        </w:div>
        <w:div w:id="417948924">
          <w:marLeft w:val="0"/>
          <w:marRight w:val="0"/>
          <w:marTop w:val="0"/>
          <w:marBottom w:val="0"/>
          <w:divBdr>
            <w:top w:val="none" w:sz="0" w:space="0" w:color="auto"/>
            <w:left w:val="none" w:sz="0" w:space="0" w:color="auto"/>
            <w:bottom w:val="none" w:sz="0" w:space="0" w:color="auto"/>
            <w:right w:val="none" w:sz="0" w:space="0" w:color="auto"/>
          </w:divBdr>
        </w:div>
        <w:div w:id="383214871">
          <w:marLeft w:val="0"/>
          <w:marRight w:val="0"/>
          <w:marTop w:val="0"/>
          <w:marBottom w:val="0"/>
          <w:divBdr>
            <w:top w:val="none" w:sz="0" w:space="0" w:color="auto"/>
            <w:left w:val="none" w:sz="0" w:space="0" w:color="auto"/>
            <w:bottom w:val="none" w:sz="0" w:space="0" w:color="auto"/>
            <w:right w:val="none" w:sz="0" w:space="0" w:color="auto"/>
          </w:divBdr>
          <w:divsChild>
            <w:div w:id="995650368">
              <w:marLeft w:val="0"/>
              <w:marRight w:val="360"/>
              <w:marTop w:val="0"/>
              <w:marBottom w:val="0"/>
              <w:divBdr>
                <w:top w:val="none" w:sz="0" w:space="0" w:color="auto"/>
                <w:left w:val="none" w:sz="0" w:space="0" w:color="auto"/>
                <w:bottom w:val="none" w:sz="0" w:space="0" w:color="auto"/>
                <w:right w:val="none" w:sz="0" w:space="0" w:color="auto"/>
              </w:divBdr>
            </w:div>
          </w:divsChild>
        </w:div>
        <w:div w:id="1677998016">
          <w:marLeft w:val="0"/>
          <w:marRight w:val="0"/>
          <w:marTop w:val="0"/>
          <w:marBottom w:val="0"/>
          <w:divBdr>
            <w:top w:val="none" w:sz="0" w:space="0" w:color="auto"/>
            <w:left w:val="none" w:sz="0" w:space="0" w:color="auto"/>
            <w:bottom w:val="none" w:sz="0" w:space="0" w:color="auto"/>
            <w:right w:val="none" w:sz="0" w:space="0" w:color="auto"/>
          </w:divBdr>
          <w:divsChild>
            <w:div w:id="1211068767">
              <w:marLeft w:val="0"/>
              <w:marRight w:val="0"/>
              <w:marTop w:val="0"/>
              <w:marBottom w:val="0"/>
              <w:divBdr>
                <w:top w:val="none" w:sz="0" w:space="0" w:color="auto"/>
                <w:left w:val="none" w:sz="0" w:space="0" w:color="auto"/>
                <w:bottom w:val="none" w:sz="0" w:space="0" w:color="auto"/>
                <w:right w:val="none" w:sz="0" w:space="0" w:color="auto"/>
              </w:divBdr>
            </w:div>
          </w:divsChild>
        </w:div>
        <w:div w:id="1541094580">
          <w:marLeft w:val="0"/>
          <w:marRight w:val="0"/>
          <w:marTop w:val="0"/>
          <w:marBottom w:val="0"/>
          <w:divBdr>
            <w:top w:val="none" w:sz="0" w:space="0" w:color="auto"/>
            <w:left w:val="none" w:sz="0" w:space="0" w:color="auto"/>
            <w:bottom w:val="none" w:sz="0" w:space="0" w:color="auto"/>
            <w:right w:val="none" w:sz="0" w:space="0" w:color="auto"/>
          </w:divBdr>
        </w:div>
        <w:div w:id="224461669">
          <w:marLeft w:val="0"/>
          <w:marRight w:val="0"/>
          <w:marTop w:val="0"/>
          <w:marBottom w:val="0"/>
          <w:divBdr>
            <w:top w:val="none" w:sz="0" w:space="0" w:color="auto"/>
            <w:left w:val="none" w:sz="0" w:space="0" w:color="auto"/>
            <w:bottom w:val="none" w:sz="0" w:space="0" w:color="auto"/>
            <w:right w:val="none" w:sz="0" w:space="0" w:color="auto"/>
          </w:divBdr>
          <w:divsChild>
            <w:div w:id="1711490904">
              <w:marLeft w:val="0"/>
              <w:marRight w:val="360"/>
              <w:marTop w:val="0"/>
              <w:marBottom w:val="0"/>
              <w:divBdr>
                <w:top w:val="none" w:sz="0" w:space="0" w:color="auto"/>
                <w:left w:val="none" w:sz="0" w:space="0" w:color="auto"/>
                <w:bottom w:val="none" w:sz="0" w:space="0" w:color="auto"/>
                <w:right w:val="none" w:sz="0" w:space="0" w:color="auto"/>
              </w:divBdr>
            </w:div>
          </w:divsChild>
        </w:div>
        <w:div w:id="209003293">
          <w:marLeft w:val="0"/>
          <w:marRight w:val="0"/>
          <w:marTop w:val="0"/>
          <w:marBottom w:val="0"/>
          <w:divBdr>
            <w:top w:val="none" w:sz="0" w:space="0" w:color="auto"/>
            <w:left w:val="none" w:sz="0" w:space="0" w:color="auto"/>
            <w:bottom w:val="none" w:sz="0" w:space="0" w:color="auto"/>
            <w:right w:val="none" w:sz="0" w:space="0" w:color="auto"/>
          </w:divBdr>
          <w:divsChild>
            <w:div w:id="1373532038">
              <w:marLeft w:val="0"/>
              <w:marRight w:val="0"/>
              <w:marTop w:val="0"/>
              <w:marBottom w:val="0"/>
              <w:divBdr>
                <w:top w:val="none" w:sz="0" w:space="0" w:color="auto"/>
                <w:left w:val="none" w:sz="0" w:space="0" w:color="auto"/>
                <w:bottom w:val="none" w:sz="0" w:space="0" w:color="auto"/>
                <w:right w:val="none" w:sz="0" w:space="0" w:color="auto"/>
              </w:divBdr>
            </w:div>
          </w:divsChild>
        </w:div>
        <w:div w:id="656762345">
          <w:marLeft w:val="0"/>
          <w:marRight w:val="0"/>
          <w:marTop w:val="0"/>
          <w:marBottom w:val="0"/>
          <w:divBdr>
            <w:top w:val="none" w:sz="0" w:space="0" w:color="auto"/>
            <w:left w:val="none" w:sz="0" w:space="0" w:color="auto"/>
            <w:bottom w:val="none" w:sz="0" w:space="0" w:color="auto"/>
            <w:right w:val="none" w:sz="0" w:space="0" w:color="auto"/>
          </w:divBdr>
        </w:div>
        <w:div w:id="1188567972">
          <w:marLeft w:val="0"/>
          <w:marRight w:val="0"/>
          <w:marTop w:val="0"/>
          <w:marBottom w:val="0"/>
          <w:divBdr>
            <w:top w:val="none" w:sz="0" w:space="0" w:color="auto"/>
            <w:left w:val="none" w:sz="0" w:space="0" w:color="auto"/>
            <w:bottom w:val="none" w:sz="0" w:space="0" w:color="auto"/>
            <w:right w:val="none" w:sz="0" w:space="0" w:color="auto"/>
          </w:divBdr>
        </w:div>
        <w:div w:id="1478380958">
          <w:marLeft w:val="0"/>
          <w:marRight w:val="0"/>
          <w:marTop w:val="0"/>
          <w:marBottom w:val="0"/>
          <w:divBdr>
            <w:top w:val="none" w:sz="0" w:space="0" w:color="auto"/>
            <w:left w:val="none" w:sz="0" w:space="0" w:color="auto"/>
            <w:bottom w:val="none" w:sz="0" w:space="0" w:color="auto"/>
            <w:right w:val="none" w:sz="0" w:space="0" w:color="auto"/>
          </w:divBdr>
          <w:divsChild>
            <w:div w:id="2029259605">
              <w:marLeft w:val="0"/>
              <w:marRight w:val="0"/>
              <w:marTop w:val="0"/>
              <w:marBottom w:val="0"/>
              <w:divBdr>
                <w:top w:val="none" w:sz="0" w:space="0" w:color="auto"/>
                <w:left w:val="none" w:sz="0" w:space="0" w:color="auto"/>
                <w:bottom w:val="none" w:sz="0" w:space="0" w:color="auto"/>
                <w:right w:val="none" w:sz="0" w:space="0" w:color="auto"/>
              </w:divBdr>
            </w:div>
          </w:divsChild>
        </w:div>
        <w:div w:id="1404180600">
          <w:marLeft w:val="0"/>
          <w:marRight w:val="0"/>
          <w:marTop w:val="0"/>
          <w:marBottom w:val="0"/>
          <w:divBdr>
            <w:top w:val="none" w:sz="0" w:space="0" w:color="auto"/>
            <w:left w:val="none" w:sz="0" w:space="0" w:color="auto"/>
            <w:bottom w:val="none" w:sz="0" w:space="0" w:color="auto"/>
            <w:right w:val="none" w:sz="0" w:space="0" w:color="auto"/>
          </w:divBdr>
        </w:div>
        <w:div w:id="1382359430">
          <w:marLeft w:val="0"/>
          <w:marRight w:val="0"/>
          <w:marTop w:val="0"/>
          <w:marBottom w:val="0"/>
          <w:divBdr>
            <w:top w:val="none" w:sz="0" w:space="0" w:color="auto"/>
            <w:left w:val="none" w:sz="0" w:space="0" w:color="auto"/>
            <w:bottom w:val="none" w:sz="0" w:space="0" w:color="auto"/>
            <w:right w:val="none" w:sz="0" w:space="0" w:color="auto"/>
          </w:divBdr>
          <w:divsChild>
            <w:div w:id="1068572926">
              <w:marLeft w:val="0"/>
              <w:marRight w:val="360"/>
              <w:marTop w:val="0"/>
              <w:marBottom w:val="0"/>
              <w:divBdr>
                <w:top w:val="none" w:sz="0" w:space="0" w:color="auto"/>
                <w:left w:val="none" w:sz="0" w:space="0" w:color="auto"/>
                <w:bottom w:val="none" w:sz="0" w:space="0" w:color="auto"/>
                <w:right w:val="none" w:sz="0" w:space="0" w:color="auto"/>
              </w:divBdr>
            </w:div>
          </w:divsChild>
        </w:div>
        <w:div w:id="687020628">
          <w:marLeft w:val="0"/>
          <w:marRight w:val="0"/>
          <w:marTop w:val="0"/>
          <w:marBottom w:val="0"/>
          <w:divBdr>
            <w:top w:val="none" w:sz="0" w:space="0" w:color="auto"/>
            <w:left w:val="none" w:sz="0" w:space="0" w:color="auto"/>
            <w:bottom w:val="none" w:sz="0" w:space="0" w:color="auto"/>
            <w:right w:val="none" w:sz="0" w:space="0" w:color="auto"/>
          </w:divBdr>
        </w:div>
        <w:div w:id="623384126">
          <w:marLeft w:val="0"/>
          <w:marRight w:val="0"/>
          <w:marTop w:val="0"/>
          <w:marBottom w:val="0"/>
          <w:divBdr>
            <w:top w:val="none" w:sz="0" w:space="0" w:color="auto"/>
            <w:left w:val="none" w:sz="0" w:space="0" w:color="auto"/>
            <w:bottom w:val="none" w:sz="0" w:space="0" w:color="auto"/>
            <w:right w:val="none" w:sz="0" w:space="0" w:color="auto"/>
          </w:divBdr>
        </w:div>
        <w:div w:id="1418400494">
          <w:marLeft w:val="0"/>
          <w:marRight w:val="0"/>
          <w:marTop w:val="0"/>
          <w:marBottom w:val="0"/>
          <w:divBdr>
            <w:top w:val="none" w:sz="0" w:space="0" w:color="auto"/>
            <w:left w:val="none" w:sz="0" w:space="0" w:color="auto"/>
            <w:bottom w:val="none" w:sz="0" w:space="0" w:color="auto"/>
            <w:right w:val="none" w:sz="0" w:space="0" w:color="auto"/>
          </w:divBdr>
        </w:div>
        <w:div w:id="377439319">
          <w:marLeft w:val="0"/>
          <w:marRight w:val="0"/>
          <w:marTop w:val="0"/>
          <w:marBottom w:val="0"/>
          <w:divBdr>
            <w:top w:val="none" w:sz="0" w:space="0" w:color="auto"/>
            <w:left w:val="none" w:sz="0" w:space="0" w:color="auto"/>
            <w:bottom w:val="none" w:sz="0" w:space="0" w:color="auto"/>
            <w:right w:val="none" w:sz="0" w:space="0" w:color="auto"/>
          </w:divBdr>
          <w:divsChild>
            <w:div w:id="1064257848">
              <w:marLeft w:val="0"/>
              <w:marRight w:val="0"/>
              <w:marTop w:val="0"/>
              <w:marBottom w:val="0"/>
              <w:divBdr>
                <w:top w:val="none" w:sz="0" w:space="0" w:color="auto"/>
                <w:left w:val="none" w:sz="0" w:space="0" w:color="auto"/>
                <w:bottom w:val="none" w:sz="0" w:space="0" w:color="auto"/>
                <w:right w:val="none" w:sz="0" w:space="0" w:color="auto"/>
              </w:divBdr>
            </w:div>
          </w:divsChild>
        </w:div>
        <w:div w:id="1499614867">
          <w:marLeft w:val="0"/>
          <w:marRight w:val="0"/>
          <w:marTop w:val="0"/>
          <w:marBottom w:val="0"/>
          <w:divBdr>
            <w:top w:val="none" w:sz="0" w:space="0" w:color="auto"/>
            <w:left w:val="none" w:sz="0" w:space="0" w:color="auto"/>
            <w:bottom w:val="none" w:sz="0" w:space="0" w:color="auto"/>
            <w:right w:val="none" w:sz="0" w:space="0" w:color="auto"/>
          </w:divBdr>
        </w:div>
        <w:div w:id="173692811">
          <w:marLeft w:val="0"/>
          <w:marRight w:val="0"/>
          <w:marTop w:val="0"/>
          <w:marBottom w:val="0"/>
          <w:divBdr>
            <w:top w:val="none" w:sz="0" w:space="0" w:color="auto"/>
            <w:left w:val="none" w:sz="0" w:space="0" w:color="auto"/>
            <w:bottom w:val="none" w:sz="0" w:space="0" w:color="auto"/>
            <w:right w:val="none" w:sz="0" w:space="0" w:color="auto"/>
          </w:divBdr>
        </w:div>
        <w:div w:id="2024699369">
          <w:marLeft w:val="0"/>
          <w:marRight w:val="0"/>
          <w:marTop w:val="0"/>
          <w:marBottom w:val="0"/>
          <w:divBdr>
            <w:top w:val="none" w:sz="0" w:space="0" w:color="auto"/>
            <w:left w:val="none" w:sz="0" w:space="0" w:color="auto"/>
            <w:bottom w:val="none" w:sz="0" w:space="0" w:color="auto"/>
            <w:right w:val="none" w:sz="0" w:space="0" w:color="auto"/>
          </w:divBdr>
          <w:divsChild>
            <w:div w:id="506218381">
              <w:marLeft w:val="0"/>
              <w:marRight w:val="0"/>
              <w:marTop w:val="0"/>
              <w:marBottom w:val="0"/>
              <w:divBdr>
                <w:top w:val="none" w:sz="0" w:space="0" w:color="auto"/>
                <w:left w:val="none" w:sz="0" w:space="0" w:color="auto"/>
                <w:bottom w:val="none" w:sz="0" w:space="0" w:color="auto"/>
                <w:right w:val="none" w:sz="0" w:space="0" w:color="auto"/>
              </w:divBdr>
            </w:div>
          </w:divsChild>
        </w:div>
        <w:div w:id="136535513">
          <w:marLeft w:val="0"/>
          <w:marRight w:val="0"/>
          <w:marTop w:val="0"/>
          <w:marBottom w:val="0"/>
          <w:divBdr>
            <w:top w:val="none" w:sz="0" w:space="0" w:color="auto"/>
            <w:left w:val="none" w:sz="0" w:space="0" w:color="auto"/>
            <w:bottom w:val="none" w:sz="0" w:space="0" w:color="auto"/>
            <w:right w:val="none" w:sz="0" w:space="0" w:color="auto"/>
          </w:divBdr>
        </w:div>
        <w:div w:id="2053992064">
          <w:marLeft w:val="0"/>
          <w:marRight w:val="0"/>
          <w:marTop w:val="0"/>
          <w:marBottom w:val="0"/>
          <w:divBdr>
            <w:top w:val="none" w:sz="0" w:space="0" w:color="auto"/>
            <w:left w:val="none" w:sz="0" w:space="0" w:color="auto"/>
            <w:bottom w:val="none" w:sz="0" w:space="0" w:color="auto"/>
            <w:right w:val="none" w:sz="0" w:space="0" w:color="auto"/>
          </w:divBdr>
        </w:div>
        <w:div w:id="1272054716">
          <w:marLeft w:val="0"/>
          <w:marRight w:val="0"/>
          <w:marTop w:val="0"/>
          <w:marBottom w:val="0"/>
          <w:divBdr>
            <w:top w:val="none" w:sz="0" w:space="0" w:color="auto"/>
            <w:left w:val="none" w:sz="0" w:space="0" w:color="auto"/>
            <w:bottom w:val="none" w:sz="0" w:space="0" w:color="auto"/>
            <w:right w:val="none" w:sz="0" w:space="0" w:color="auto"/>
          </w:divBdr>
        </w:div>
        <w:div w:id="1447460205">
          <w:marLeft w:val="0"/>
          <w:marRight w:val="0"/>
          <w:marTop w:val="0"/>
          <w:marBottom w:val="0"/>
          <w:divBdr>
            <w:top w:val="none" w:sz="0" w:space="0" w:color="auto"/>
            <w:left w:val="none" w:sz="0" w:space="0" w:color="auto"/>
            <w:bottom w:val="none" w:sz="0" w:space="0" w:color="auto"/>
            <w:right w:val="none" w:sz="0" w:space="0" w:color="auto"/>
          </w:divBdr>
        </w:div>
        <w:div w:id="1740791233">
          <w:marLeft w:val="0"/>
          <w:marRight w:val="0"/>
          <w:marTop w:val="0"/>
          <w:marBottom w:val="0"/>
          <w:divBdr>
            <w:top w:val="none" w:sz="0" w:space="0" w:color="auto"/>
            <w:left w:val="none" w:sz="0" w:space="0" w:color="auto"/>
            <w:bottom w:val="none" w:sz="0" w:space="0" w:color="auto"/>
            <w:right w:val="none" w:sz="0" w:space="0" w:color="auto"/>
          </w:divBdr>
        </w:div>
        <w:div w:id="2117677833">
          <w:marLeft w:val="0"/>
          <w:marRight w:val="0"/>
          <w:marTop w:val="0"/>
          <w:marBottom w:val="0"/>
          <w:divBdr>
            <w:top w:val="none" w:sz="0" w:space="0" w:color="auto"/>
            <w:left w:val="none" w:sz="0" w:space="0" w:color="auto"/>
            <w:bottom w:val="none" w:sz="0" w:space="0" w:color="auto"/>
            <w:right w:val="none" w:sz="0" w:space="0" w:color="auto"/>
          </w:divBdr>
          <w:divsChild>
            <w:div w:id="1234704866">
              <w:marLeft w:val="0"/>
              <w:marRight w:val="0"/>
              <w:marTop w:val="0"/>
              <w:marBottom w:val="0"/>
              <w:divBdr>
                <w:top w:val="none" w:sz="0" w:space="0" w:color="auto"/>
                <w:left w:val="none" w:sz="0" w:space="0" w:color="auto"/>
                <w:bottom w:val="none" w:sz="0" w:space="0" w:color="auto"/>
                <w:right w:val="none" w:sz="0" w:space="0" w:color="auto"/>
              </w:divBdr>
            </w:div>
          </w:divsChild>
        </w:div>
        <w:div w:id="1998072542">
          <w:marLeft w:val="0"/>
          <w:marRight w:val="0"/>
          <w:marTop w:val="0"/>
          <w:marBottom w:val="0"/>
          <w:divBdr>
            <w:top w:val="none" w:sz="0" w:space="0" w:color="auto"/>
            <w:left w:val="none" w:sz="0" w:space="0" w:color="auto"/>
            <w:bottom w:val="none" w:sz="0" w:space="0" w:color="auto"/>
            <w:right w:val="none" w:sz="0" w:space="0" w:color="auto"/>
          </w:divBdr>
        </w:div>
      </w:divsChild>
    </w:div>
    <w:div w:id="713626782">
      <w:bodyDiv w:val="1"/>
      <w:marLeft w:val="0"/>
      <w:marRight w:val="0"/>
      <w:marTop w:val="0"/>
      <w:marBottom w:val="0"/>
      <w:divBdr>
        <w:top w:val="none" w:sz="0" w:space="0" w:color="auto"/>
        <w:left w:val="none" w:sz="0" w:space="0" w:color="auto"/>
        <w:bottom w:val="none" w:sz="0" w:space="0" w:color="auto"/>
        <w:right w:val="none" w:sz="0" w:space="0" w:color="auto"/>
      </w:divBdr>
      <w:divsChild>
        <w:div w:id="417941520">
          <w:marLeft w:val="0"/>
          <w:marRight w:val="0"/>
          <w:marTop w:val="0"/>
          <w:marBottom w:val="0"/>
          <w:divBdr>
            <w:top w:val="none" w:sz="0" w:space="0" w:color="auto"/>
            <w:left w:val="none" w:sz="0" w:space="0" w:color="auto"/>
            <w:bottom w:val="none" w:sz="0" w:space="0" w:color="auto"/>
            <w:right w:val="none" w:sz="0" w:space="0" w:color="auto"/>
          </w:divBdr>
          <w:divsChild>
            <w:div w:id="51277068">
              <w:marLeft w:val="0"/>
              <w:marRight w:val="0"/>
              <w:marTop w:val="0"/>
              <w:marBottom w:val="0"/>
              <w:divBdr>
                <w:top w:val="none" w:sz="0" w:space="0" w:color="auto"/>
                <w:left w:val="none" w:sz="0" w:space="0" w:color="auto"/>
                <w:bottom w:val="none" w:sz="0" w:space="0" w:color="auto"/>
                <w:right w:val="none" w:sz="0" w:space="0" w:color="auto"/>
              </w:divBdr>
              <w:divsChild>
                <w:div w:id="2029063482">
                  <w:marLeft w:val="0"/>
                  <w:marRight w:val="0"/>
                  <w:marTop w:val="0"/>
                  <w:marBottom w:val="0"/>
                  <w:divBdr>
                    <w:top w:val="none" w:sz="0" w:space="0" w:color="auto"/>
                    <w:left w:val="none" w:sz="0" w:space="0" w:color="auto"/>
                    <w:bottom w:val="none" w:sz="0" w:space="0" w:color="auto"/>
                    <w:right w:val="none" w:sz="0" w:space="0" w:color="auto"/>
                  </w:divBdr>
                  <w:divsChild>
                    <w:div w:id="162261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769096">
      <w:bodyDiv w:val="1"/>
      <w:marLeft w:val="0"/>
      <w:marRight w:val="0"/>
      <w:marTop w:val="0"/>
      <w:marBottom w:val="0"/>
      <w:divBdr>
        <w:top w:val="none" w:sz="0" w:space="0" w:color="auto"/>
        <w:left w:val="none" w:sz="0" w:space="0" w:color="auto"/>
        <w:bottom w:val="none" w:sz="0" w:space="0" w:color="auto"/>
        <w:right w:val="none" w:sz="0" w:space="0" w:color="auto"/>
      </w:divBdr>
      <w:divsChild>
        <w:div w:id="830481791">
          <w:marLeft w:val="0"/>
          <w:marRight w:val="0"/>
          <w:marTop w:val="0"/>
          <w:marBottom w:val="0"/>
          <w:divBdr>
            <w:top w:val="single" w:sz="6" w:space="0" w:color="5B616B"/>
            <w:left w:val="single" w:sz="6" w:space="0" w:color="5B616B"/>
            <w:bottom w:val="single" w:sz="6" w:space="0" w:color="5B616B"/>
            <w:right w:val="single" w:sz="6" w:space="0" w:color="5B616B"/>
          </w:divBdr>
        </w:div>
        <w:div w:id="391736205">
          <w:marLeft w:val="0"/>
          <w:marRight w:val="0"/>
          <w:marTop w:val="0"/>
          <w:marBottom w:val="0"/>
          <w:divBdr>
            <w:top w:val="none" w:sz="0" w:space="0" w:color="auto"/>
            <w:left w:val="none" w:sz="0" w:space="0" w:color="auto"/>
            <w:bottom w:val="none" w:sz="0" w:space="0" w:color="auto"/>
            <w:right w:val="none" w:sz="0" w:space="0" w:color="auto"/>
          </w:divBdr>
        </w:div>
      </w:divsChild>
    </w:div>
    <w:div w:id="864564104">
      <w:bodyDiv w:val="1"/>
      <w:marLeft w:val="0"/>
      <w:marRight w:val="0"/>
      <w:marTop w:val="0"/>
      <w:marBottom w:val="0"/>
      <w:divBdr>
        <w:top w:val="none" w:sz="0" w:space="0" w:color="auto"/>
        <w:left w:val="none" w:sz="0" w:space="0" w:color="auto"/>
        <w:bottom w:val="none" w:sz="0" w:space="0" w:color="auto"/>
        <w:right w:val="none" w:sz="0" w:space="0" w:color="auto"/>
      </w:divBdr>
    </w:div>
    <w:div w:id="874005746">
      <w:bodyDiv w:val="1"/>
      <w:marLeft w:val="0"/>
      <w:marRight w:val="0"/>
      <w:marTop w:val="0"/>
      <w:marBottom w:val="0"/>
      <w:divBdr>
        <w:top w:val="none" w:sz="0" w:space="0" w:color="auto"/>
        <w:left w:val="none" w:sz="0" w:space="0" w:color="auto"/>
        <w:bottom w:val="none" w:sz="0" w:space="0" w:color="auto"/>
        <w:right w:val="none" w:sz="0" w:space="0" w:color="auto"/>
      </w:divBdr>
      <w:divsChild>
        <w:div w:id="590431074">
          <w:marLeft w:val="0"/>
          <w:marRight w:val="0"/>
          <w:marTop w:val="0"/>
          <w:marBottom w:val="0"/>
          <w:divBdr>
            <w:top w:val="none" w:sz="0" w:space="0" w:color="auto"/>
            <w:left w:val="none" w:sz="0" w:space="0" w:color="auto"/>
            <w:bottom w:val="none" w:sz="0" w:space="0" w:color="auto"/>
            <w:right w:val="none" w:sz="0" w:space="0" w:color="auto"/>
          </w:divBdr>
          <w:divsChild>
            <w:div w:id="1359233917">
              <w:marLeft w:val="0"/>
              <w:marRight w:val="0"/>
              <w:marTop w:val="0"/>
              <w:marBottom w:val="0"/>
              <w:divBdr>
                <w:top w:val="none" w:sz="0" w:space="0" w:color="auto"/>
                <w:left w:val="none" w:sz="0" w:space="0" w:color="auto"/>
                <w:bottom w:val="none" w:sz="0" w:space="0" w:color="auto"/>
                <w:right w:val="none" w:sz="0" w:space="0" w:color="auto"/>
              </w:divBdr>
              <w:divsChild>
                <w:div w:id="1351444639">
                  <w:marLeft w:val="0"/>
                  <w:marRight w:val="0"/>
                  <w:marTop w:val="0"/>
                  <w:marBottom w:val="0"/>
                  <w:divBdr>
                    <w:top w:val="none" w:sz="0" w:space="0" w:color="auto"/>
                    <w:left w:val="none" w:sz="0" w:space="0" w:color="auto"/>
                    <w:bottom w:val="none" w:sz="0" w:space="0" w:color="auto"/>
                    <w:right w:val="none" w:sz="0" w:space="0" w:color="auto"/>
                  </w:divBdr>
                  <w:divsChild>
                    <w:div w:id="9808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630033">
      <w:bodyDiv w:val="1"/>
      <w:marLeft w:val="0"/>
      <w:marRight w:val="0"/>
      <w:marTop w:val="0"/>
      <w:marBottom w:val="0"/>
      <w:divBdr>
        <w:top w:val="none" w:sz="0" w:space="0" w:color="auto"/>
        <w:left w:val="none" w:sz="0" w:space="0" w:color="auto"/>
        <w:bottom w:val="none" w:sz="0" w:space="0" w:color="auto"/>
        <w:right w:val="none" w:sz="0" w:space="0" w:color="auto"/>
      </w:divBdr>
    </w:div>
    <w:div w:id="1071999773">
      <w:bodyDiv w:val="1"/>
      <w:marLeft w:val="0"/>
      <w:marRight w:val="0"/>
      <w:marTop w:val="0"/>
      <w:marBottom w:val="0"/>
      <w:divBdr>
        <w:top w:val="none" w:sz="0" w:space="0" w:color="auto"/>
        <w:left w:val="none" w:sz="0" w:space="0" w:color="auto"/>
        <w:bottom w:val="none" w:sz="0" w:space="0" w:color="auto"/>
        <w:right w:val="none" w:sz="0" w:space="0" w:color="auto"/>
      </w:divBdr>
    </w:div>
    <w:div w:id="1094781319">
      <w:bodyDiv w:val="1"/>
      <w:marLeft w:val="0"/>
      <w:marRight w:val="0"/>
      <w:marTop w:val="0"/>
      <w:marBottom w:val="0"/>
      <w:divBdr>
        <w:top w:val="none" w:sz="0" w:space="0" w:color="auto"/>
        <w:left w:val="none" w:sz="0" w:space="0" w:color="auto"/>
        <w:bottom w:val="none" w:sz="0" w:space="0" w:color="auto"/>
        <w:right w:val="none" w:sz="0" w:space="0" w:color="auto"/>
      </w:divBdr>
    </w:div>
    <w:div w:id="1096949419">
      <w:bodyDiv w:val="1"/>
      <w:marLeft w:val="0"/>
      <w:marRight w:val="0"/>
      <w:marTop w:val="0"/>
      <w:marBottom w:val="0"/>
      <w:divBdr>
        <w:top w:val="none" w:sz="0" w:space="0" w:color="auto"/>
        <w:left w:val="none" w:sz="0" w:space="0" w:color="auto"/>
        <w:bottom w:val="none" w:sz="0" w:space="0" w:color="auto"/>
        <w:right w:val="none" w:sz="0" w:space="0" w:color="auto"/>
      </w:divBdr>
    </w:div>
    <w:div w:id="1204832320">
      <w:bodyDiv w:val="1"/>
      <w:marLeft w:val="0"/>
      <w:marRight w:val="0"/>
      <w:marTop w:val="0"/>
      <w:marBottom w:val="0"/>
      <w:divBdr>
        <w:top w:val="none" w:sz="0" w:space="0" w:color="auto"/>
        <w:left w:val="none" w:sz="0" w:space="0" w:color="auto"/>
        <w:bottom w:val="none" w:sz="0" w:space="0" w:color="auto"/>
        <w:right w:val="none" w:sz="0" w:space="0" w:color="auto"/>
      </w:divBdr>
    </w:div>
    <w:div w:id="1247422646">
      <w:bodyDiv w:val="1"/>
      <w:marLeft w:val="0"/>
      <w:marRight w:val="0"/>
      <w:marTop w:val="0"/>
      <w:marBottom w:val="0"/>
      <w:divBdr>
        <w:top w:val="none" w:sz="0" w:space="0" w:color="auto"/>
        <w:left w:val="none" w:sz="0" w:space="0" w:color="auto"/>
        <w:bottom w:val="none" w:sz="0" w:space="0" w:color="auto"/>
        <w:right w:val="none" w:sz="0" w:space="0" w:color="auto"/>
      </w:divBdr>
    </w:div>
    <w:div w:id="1250851488">
      <w:bodyDiv w:val="1"/>
      <w:marLeft w:val="0"/>
      <w:marRight w:val="0"/>
      <w:marTop w:val="0"/>
      <w:marBottom w:val="0"/>
      <w:divBdr>
        <w:top w:val="none" w:sz="0" w:space="0" w:color="auto"/>
        <w:left w:val="none" w:sz="0" w:space="0" w:color="auto"/>
        <w:bottom w:val="none" w:sz="0" w:space="0" w:color="auto"/>
        <w:right w:val="none" w:sz="0" w:space="0" w:color="auto"/>
      </w:divBdr>
    </w:div>
    <w:div w:id="1426459402">
      <w:bodyDiv w:val="1"/>
      <w:marLeft w:val="0"/>
      <w:marRight w:val="0"/>
      <w:marTop w:val="0"/>
      <w:marBottom w:val="0"/>
      <w:divBdr>
        <w:top w:val="none" w:sz="0" w:space="0" w:color="auto"/>
        <w:left w:val="none" w:sz="0" w:space="0" w:color="auto"/>
        <w:bottom w:val="none" w:sz="0" w:space="0" w:color="auto"/>
        <w:right w:val="none" w:sz="0" w:space="0" w:color="auto"/>
      </w:divBdr>
    </w:div>
    <w:div w:id="1426800325">
      <w:bodyDiv w:val="1"/>
      <w:marLeft w:val="0"/>
      <w:marRight w:val="0"/>
      <w:marTop w:val="0"/>
      <w:marBottom w:val="0"/>
      <w:divBdr>
        <w:top w:val="none" w:sz="0" w:space="0" w:color="auto"/>
        <w:left w:val="none" w:sz="0" w:space="0" w:color="auto"/>
        <w:bottom w:val="none" w:sz="0" w:space="0" w:color="auto"/>
        <w:right w:val="none" w:sz="0" w:space="0" w:color="auto"/>
      </w:divBdr>
    </w:div>
    <w:div w:id="1675914110">
      <w:bodyDiv w:val="1"/>
      <w:marLeft w:val="0"/>
      <w:marRight w:val="0"/>
      <w:marTop w:val="0"/>
      <w:marBottom w:val="0"/>
      <w:divBdr>
        <w:top w:val="none" w:sz="0" w:space="0" w:color="auto"/>
        <w:left w:val="none" w:sz="0" w:space="0" w:color="auto"/>
        <w:bottom w:val="none" w:sz="0" w:space="0" w:color="auto"/>
        <w:right w:val="none" w:sz="0" w:space="0" w:color="auto"/>
      </w:divBdr>
    </w:div>
    <w:div w:id="1749226979">
      <w:bodyDiv w:val="1"/>
      <w:marLeft w:val="0"/>
      <w:marRight w:val="0"/>
      <w:marTop w:val="0"/>
      <w:marBottom w:val="0"/>
      <w:divBdr>
        <w:top w:val="none" w:sz="0" w:space="0" w:color="auto"/>
        <w:left w:val="none" w:sz="0" w:space="0" w:color="auto"/>
        <w:bottom w:val="none" w:sz="0" w:space="0" w:color="auto"/>
        <w:right w:val="none" w:sz="0" w:space="0" w:color="auto"/>
      </w:divBdr>
    </w:div>
    <w:div w:id="1771701327">
      <w:bodyDiv w:val="1"/>
      <w:marLeft w:val="0"/>
      <w:marRight w:val="0"/>
      <w:marTop w:val="0"/>
      <w:marBottom w:val="0"/>
      <w:divBdr>
        <w:top w:val="none" w:sz="0" w:space="0" w:color="auto"/>
        <w:left w:val="none" w:sz="0" w:space="0" w:color="auto"/>
        <w:bottom w:val="none" w:sz="0" w:space="0" w:color="auto"/>
        <w:right w:val="none" w:sz="0" w:space="0" w:color="auto"/>
      </w:divBdr>
    </w:div>
    <w:div w:id="2080201980">
      <w:bodyDiv w:val="1"/>
      <w:marLeft w:val="0"/>
      <w:marRight w:val="0"/>
      <w:marTop w:val="0"/>
      <w:marBottom w:val="0"/>
      <w:divBdr>
        <w:top w:val="none" w:sz="0" w:space="0" w:color="auto"/>
        <w:left w:val="none" w:sz="0" w:space="0" w:color="auto"/>
        <w:bottom w:val="none" w:sz="0" w:space="0" w:color="auto"/>
        <w:right w:val="none" w:sz="0" w:space="0" w:color="auto"/>
      </w:divBdr>
    </w:div>
    <w:div w:id="2122451902">
      <w:bodyDiv w:val="1"/>
      <w:marLeft w:val="0"/>
      <w:marRight w:val="0"/>
      <w:marTop w:val="0"/>
      <w:marBottom w:val="0"/>
      <w:divBdr>
        <w:top w:val="none" w:sz="0" w:space="0" w:color="auto"/>
        <w:left w:val="none" w:sz="0" w:space="0" w:color="auto"/>
        <w:bottom w:val="none" w:sz="0" w:space="0" w:color="auto"/>
        <w:right w:val="none" w:sz="0" w:space="0" w:color="auto"/>
      </w:divBdr>
      <w:divsChild>
        <w:div w:id="504563636">
          <w:marLeft w:val="0"/>
          <w:marRight w:val="0"/>
          <w:marTop w:val="0"/>
          <w:marBottom w:val="0"/>
          <w:divBdr>
            <w:top w:val="none" w:sz="0" w:space="0" w:color="auto"/>
            <w:left w:val="none" w:sz="0" w:space="0" w:color="auto"/>
            <w:bottom w:val="none" w:sz="0" w:space="0" w:color="auto"/>
            <w:right w:val="none" w:sz="0" w:space="0" w:color="auto"/>
          </w:divBdr>
          <w:divsChild>
            <w:div w:id="306514669">
              <w:marLeft w:val="0"/>
              <w:marRight w:val="0"/>
              <w:marTop w:val="0"/>
              <w:marBottom w:val="0"/>
              <w:divBdr>
                <w:top w:val="none" w:sz="0" w:space="0" w:color="auto"/>
                <w:left w:val="none" w:sz="0" w:space="0" w:color="auto"/>
                <w:bottom w:val="none" w:sz="0" w:space="0" w:color="auto"/>
                <w:right w:val="none" w:sz="0" w:space="0" w:color="auto"/>
              </w:divBdr>
              <w:divsChild>
                <w:div w:id="19488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8" Type="http://schemas.microsoft.com/office/2016/09/relationships/commentsIds" Target="commentsIds.xml"/><Relationship Id="rId19" Type="http://schemas.microsoft.com/office/2018/08/relationships/commentsExtensible" Target="commentsExtensible.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84B52-F303-E94B-A8C6-AA47F8D8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3745</Words>
  <Characters>21352</Characters>
  <Application>Microsoft Macintosh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Kim</dc:creator>
  <cp:keywords/>
  <dc:description/>
  <cp:lastModifiedBy>Elke Ruttenstock</cp:lastModifiedBy>
  <cp:revision>2</cp:revision>
  <dcterms:created xsi:type="dcterms:W3CDTF">2022-09-11T15:58:00Z</dcterms:created>
  <dcterms:modified xsi:type="dcterms:W3CDTF">2022-09-11T15:58:00Z</dcterms:modified>
</cp:coreProperties>
</file>